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A1" w:rsidRPr="00FA27A1" w:rsidRDefault="0044254F" w:rsidP="00FA27A1">
      <w:pPr>
        <w:jc w:val="right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-253365</wp:posOffset>
            </wp:positionV>
            <wp:extent cx="1695450" cy="1812290"/>
            <wp:effectExtent l="0" t="0" r="0" b="0"/>
            <wp:wrapSquare wrapText="bothSides"/>
            <wp:docPr id="3" name="Рисунок 3" descr="Описание: Новая эмбл - В3-Кузбас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Новая эмбл - В3-Кузбасс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A95" w:rsidRPr="00AA436B">
        <w:rPr>
          <w:rFonts w:eastAsia="Times New Roman"/>
          <w:sz w:val="24"/>
          <w:szCs w:val="24"/>
          <w:lang w:eastAsia="ru-RU"/>
        </w:rPr>
        <w:t xml:space="preserve">                                       </w:t>
      </w:r>
      <w:r w:rsidR="00FA27A1" w:rsidRPr="00FA27A1">
        <w:rPr>
          <w:rFonts w:eastAsia="Times New Roman"/>
          <w:sz w:val="24"/>
          <w:szCs w:val="24"/>
          <w:lang w:eastAsia="ru-RU"/>
        </w:rPr>
        <w:t>Государственное образовательное бюджетное учреждение дополнительного профессионального образования</w:t>
      </w:r>
    </w:p>
    <w:p w:rsidR="00FA27A1" w:rsidRPr="00FA27A1" w:rsidRDefault="00FA27A1" w:rsidP="00FA27A1">
      <w:pPr>
        <w:jc w:val="right"/>
        <w:rPr>
          <w:rFonts w:eastAsia="Times New Roman"/>
          <w:sz w:val="24"/>
          <w:szCs w:val="24"/>
          <w:lang w:eastAsia="ru-RU"/>
        </w:rPr>
      </w:pPr>
      <w:r w:rsidRPr="00FA27A1">
        <w:rPr>
          <w:rFonts w:eastAsia="Times New Roman"/>
          <w:sz w:val="24"/>
          <w:szCs w:val="24"/>
          <w:lang w:eastAsia="ru-RU"/>
        </w:rPr>
        <w:t xml:space="preserve"> «Кузбасский объединённый учебно-методический Центр</w:t>
      </w:r>
    </w:p>
    <w:p w:rsidR="00FA27A1" w:rsidRPr="00FA27A1" w:rsidRDefault="00FA27A1" w:rsidP="00FA27A1">
      <w:pPr>
        <w:jc w:val="right"/>
        <w:rPr>
          <w:rFonts w:eastAsia="Times New Roman"/>
          <w:sz w:val="24"/>
          <w:szCs w:val="24"/>
          <w:lang w:eastAsia="ru-RU"/>
        </w:rPr>
      </w:pPr>
      <w:r w:rsidRPr="00FA27A1">
        <w:rPr>
          <w:rFonts w:eastAsia="Times New Roman"/>
          <w:sz w:val="24"/>
          <w:szCs w:val="24"/>
          <w:lang w:eastAsia="ru-RU"/>
        </w:rPr>
        <w:t xml:space="preserve">по гражданской обороне, чрезвычайным ситуациям, </w:t>
      </w:r>
    </w:p>
    <w:p w:rsidR="00FA27A1" w:rsidRPr="00FA27A1" w:rsidRDefault="00FA27A1" w:rsidP="00FA27A1">
      <w:pPr>
        <w:jc w:val="right"/>
        <w:rPr>
          <w:rFonts w:eastAsia="Times New Roman"/>
          <w:sz w:val="24"/>
          <w:szCs w:val="24"/>
          <w:lang w:eastAsia="ru-RU"/>
        </w:rPr>
      </w:pPr>
      <w:r w:rsidRPr="00FA27A1">
        <w:rPr>
          <w:rFonts w:eastAsia="Times New Roman"/>
          <w:sz w:val="24"/>
          <w:szCs w:val="24"/>
          <w:lang w:eastAsia="ru-RU"/>
        </w:rPr>
        <w:t xml:space="preserve">сейсмической и экологической безопасности» - </w:t>
      </w:r>
    </w:p>
    <w:p w:rsidR="00FA27A1" w:rsidRPr="00FA27A1" w:rsidRDefault="00FA27A1" w:rsidP="00FA27A1">
      <w:pPr>
        <w:jc w:val="right"/>
        <w:rPr>
          <w:rFonts w:eastAsia="Times New Roman"/>
          <w:sz w:val="24"/>
          <w:szCs w:val="24"/>
          <w:lang w:eastAsia="ru-RU"/>
        </w:rPr>
      </w:pPr>
      <w:r w:rsidRPr="00FA27A1">
        <w:rPr>
          <w:rFonts w:eastAsia="Times New Roman"/>
          <w:sz w:val="24"/>
          <w:szCs w:val="24"/>
          <w:lang w:eastAsia="ru-RU"/>
        </w:rPr>
        <w:t>КОУМЦ по ГО и ЧС</w:t>
      </w:r>
    </w:p>
    <w:p w:rsidR="00FA27A1" w:rsidRPr="00FA27A1" w:rsidRDefault="00FA27A1" w:rsidP="00FA27A1">
      <w:pPr>
        <w:jc w:val="right"/>
        <w:rPr>
          <w:rFonts w:eastAsia="Times New Roman"/>
          <w:sz w:val="24"/>
          <w:szCs w:val="24"/>
          <w:lang w:eastAsia="ru-RU"/>
        </w:rPr>
      </w:pPr>
      <w:r w:rsidRPr="00FA27A1">
        <w:rPr>
          <w:rFonts w:eastAsia="Times New Roman"/>
          <w:sz w:val="24"/>
          <w:szCs w:val="24"/>
          <w:lang w:eastAsia="ru-RU"/>
        </w:rPr>
        <w:t>650000, г. Кемерово, ул. Володарского, 11</w:t>
      </w:r>
    </w:p>
    <w:p w:rsidR="00FA27A1" w:rsidRPr="00FA27A1" w:rsidRDefault="00FA27A1" w:rsidP="00FA27A1">
      <w:pPr>
        <w:jc w:val="right"/>
        <w:rPr>
          <w:rFonts w:eastAsia="Times New Roman"/>
          <w:sz w:val="24"/>
          <w:szCs w:val="24"/>
          <w:lang w:eastAsia="ru-RU"/>
        </w:rPr>
      </w:pPr>
      <w:r w:rsidRPr="00FA27A1">
        <w:rPr>
          <w:rFonts w:eastAsia="Times New Roman"/>
          <w:sz w:val="24"/>
          <w:szCs w:val="24"/>
          <w:lang w:eastAsia="ru-RU"/>
        </w:rPr>
        <w:t xml:space="preserve">тел.: 8(3842) 75-87-89 </w:t>
      </w:r>
    </w:p>
    <w:p w:rsidR="004A0A95" w:rsidRPr="00AA436B" w:rsidRDefault="00FA27A1" w:rsidP="00FA27A1">
      <w:pPr>
        <w:jc w:val="right"/>
        <w:rPr>
          <w:rFonts w:eastAsia="Times New Roman"/>
          <w:sz w:val="24"/>
          <w:szCs w:val="24"/>
          <w:lang w:eastAsia="ru-RU"/>
        </w:rPr>
      </w:pPr>
      <w:r w:rsidRPr="00FA27A1">
        <w:rPr>
          <w:rFonts w:eastAsia="Times New Roman"/>
          <w:sz w:val="24"/>
          <w:szCs w:val="24"/>
          <w:lang w:eastAsia="ru-RU"/>
        </w:rPr>
        <w:t>электронная почта: 758789@mail.ru</w:t>
      </w:r>
    </w:p>
    <w:p w:rsidR="004A0A95" w:rsidRPr="00AA436B" w:rsidRDefault="004A0A95" w:rsidP="004A0A95">
      <w:pPr>
        <w:jc w:val="right"/>
        <w:rPr>
          <w:rFonts w:eastAsia="Times New Roman"/>
          <w:szCs w:val="28"/>
          <w:lang w:eastAsia="ru-RU"/>
        </w:rPr>
      </w:pPr>
    </w:p>
    <w:p w:rsidR="004A0A95" w:rsidRPr="00AA436B" w:rsidRDefault="004A0A95" w:rsidP="004A0A95">
      <w:pPr>
        <w:jc w:val="right"/>
        <w:rPr>
          <w:rFonts w:eastAsia="Times New Roman"/>
          <w:szCs w:val="28"/>
          <w:lang w:eastAsia="ru-RU"/>
        </w:rPr>
      </w:pPr>
    </w:p>
    <w:p w:rsidR="004A0A95" w:rsidRPr="00AA436B" w:rsidRDefault="004A0A95" w:rsidP="004A0A95">
      <w:pPr>
        <w:jc w:val="right"/>
        <w:rPr>
          <w:rFonts w:eastAsia="Times New Roman"/>
          <w:szCs w:val="28"/>
          <w:lang w:eastAsia="ru-RU"/>
        </w:rPr>
      </w:pPr>
    </w:p>
    <w:p w:rsidR="004A0A95" w:rsidRPr="00AA436B" w:rsidRDefault="004A0A95" w:rsidP="004A0A95">
      <w:pPr>
        <w:jc w:val="right"/>
        <w:rPr>
          <w:rFonts w:eastAsia="Times New Roman"/>
          <w:sz w:val="24"/>
          <w:szCs w:val="24"/>
          <w:lang w:eastAsia="ru-RU"/>
        </w:rPr>
      </w:pPr>
    </w:p>
    <w:p w:rsidR="004A0A95" w:rsidRPr="00AA436B" w:rsidRDefault="004A0A95" w:rsidP="004A0A95">
      <w:pPr>
        <w:jc w:val="right"/>
        <w:rPr>
          <w:rFonts w:eastAsia="Times New Roman"/>
          <w:sz w:val="24"/>
          <w:szCs w:val="24"/>
          <w:lang w:eastAsia="ru-RU"/>
        </w:rPr>
      </w:pPr>
    </w:p>
    <w:p w:rsidR="004A0A95" w:rsidRPr="00AA436B" w:rsidRDefault="004A0A95" w:rsidP="004A0A95">
      <w:pPr>
        <w:jc w:val="right"/>
        <w:rPr>
          <w:rFonts w:eastAsia="Times New Roman"/>
          <w:sz w:val="24"/>
          <w:szCs w:val="24"/>
          <w:lang w:eastAsia="ru-RU"/>
        </w:rPr>
      </w:pPr>
    </w:p>
    <w:p w:rsidR="004A0A95" w:rsidRPr="00AA436B" w:rsidRDefault="004A0A95" w:rsidP="004A0A95">
      <w:pPr>
        <w:jc w:val="right"/>
        <w:rPr>
          <w:rFonts w:eastAsia="Times New Roman"/>
          <w:sz w:val="24"/>
          <w:szCs w:val="24"/>
          <w:lang w:eastAsia="ru-RU"/>
        </w:rPr>
      </w:pPr>
    </w:p>
    <w:p w:rsidR="004A0A95" w:rsidRPr="00AA436B" w:rsidRDefault="004A0A95" w:rsidP="004A0A95">
      <w:pPr>
        <w:jc w:val="right"/>
        <w:rPr>
          <w:rFonts w:eastAsia="Times New Roman"/>
          <w:sz w:val="24"/>
          <w:szCs w:val="24"/>
          <w:lang w:eastAsia="ru-RU"/>
        </w:rPr>
      </w:pPr>
    </w:p>
    <w:p w:rsidR="004A0A95" w:rsidRPr="00AA436B" w:rsidRDefault="004A0A95" w:rsidP="004A0A95">
      <w:pPr>
        <w:jc w:val="right"/>
        <w:rPr>
          <w:rFonts w:eastAsia="Times New Roman"/>
          <w:sz w:val="24"/>
          <w:szCs w:val="24"/>
          <w:lang w:eastAsia="ru-RU"/>
        </w:rPr>
      </w:pPr>
    </w:p>
    <w:p w:rsidR="008B3494" w:rsidRPr="008B3494" w:rsidRDefault="008B3494" w:rsidP="008B3494">
      <w:pPr>
        <w:widowControl w:val="0"/>
        <w:jc w:val="center"/>
        <w:rPr>
          <w:rFonts w:eastAsia="Times New Roman"/>
          <w:b/>
          <w:bCs/>
          <w:color w:val="000000"/>
          <w:sz w:val="40"/>
          <w:szCs w:val="28"/>
          <w:lang w:eastAsia="ru-RU"/>
        </w:rPr>
      </w:pPr>
      <w:r w:rsidRPr="008B3494">
        <w:rPr>
          <w:rFonts w:eastAsia="Times New Roman"/>
          <w:b/>
          <w:bCs/>
          <w:color w:val="000000"/>
          <w:sz w:val="40"/>
          <w:szCs w:val="28"/>
          <w:lang w:eastAsia="ru-RU"/>
        </w:rPr>
        <w:t xml:space="preserve">ДОПОЛНИТЕЛЬНАЯ ПРОФЕССИОНАЛЬНАЯ </w:t>
      </w:r>
    </w:p>
    <w:p w:rsidR="00B1110A" w:rsidRPr="00AA436B" w:rsidRDefault="008B3494" w:rsidP="008B3494">
      <w:pPr>
        <w:widowControl w:val="0"/>
        <w:jc w:val="center"/>
        <w:rPr>
          <w:rFonts w:eastAsia="Times New Roman"/>
          <w:b/>
          <w:bCs/>
          <w:sz w:val="36"/>
          <w:szCs w:val="28"/>
          <w:lang w:eastAsia="ru-RU"/>
        </w:rPr>
      </w:pPr>
      <w:r w:rsidRPr="008B3494">
        <w:rPr>
          <w:rFonts w:eastAsia="Times New Roman"/>
          <w:b/>
          <w:bCs/>
          <w:color w:val="000000"/>
          <w:sz w:val="40"/>
          <w:szCs w:val="28"/>
          <w:lang w:eastAsia="ru-RU"/>
        </w:rPr>
        <w:t xml:space="preserve">ПРОГРАММА ПОВЫШЕНИЯ КВАЛИФИКАЦИИ </w:t>
      </w:r>
      <w:r w:rsidR="004A0A95" w:rsidRPr="00AA436B">
        <w:rPr>
          <w:rFonts w:eastAsia="Times New Roman"/>
          <w:b/>
          <w:bCs/>
          <w:sz w:val="36"/>
          <w:szCs w:val="28"/>
          <w:lang w:eastAsia="ru-RU"/>
        </w:rPr>
        <w:t xml:space="preserve">старост сельских населенных пунктов </w:t>
      </w:r>
    </w:p>
    <w:p w:rsidR="00B1110A" w:rsidRPr="00AA436B" w:rsidRDefault="004A0A95" w:rsidP="004A0A95">
      <w:pPr>
        <w:widowControl w:val="0"/>
        <w:jc w:val="center"/>
        <w:rPr>
          <w:rFonts w:eastAsia="Times New Roman"/>
          <w:b/>
          <w:bCs/>
          <w:color w:val="000000"/>
          <w:sz w:val="36"/>
          <w:szCs w:val="28"/>
          <w:lang w:eastAsia="ru-RU"/>
        </w:rPr>
      </w:pPr>
      <w:r w:rsidRPr="00AA436B">
        <w:rPr>
          <w:rFonts w:eastAsia="Times New Roman"/>
          <w:b/>
          <w:bCs/>
          <w:color w:val="000000"/>
          <w:sz w:val="36"/>
          <w:szCs w:val="28"/>
          <w:lang w:eastAsia="ru-RU"/>
        </w:rPr>
        <w:t xml:space="preserve">в области гражданской обороны </w:t>
      </w:r>
    </w:p>
    <w:p w:rsidR="00235066" w:rsidRPr="00AA436B" w:rsidRDefault="004A0A95" w:rsidP="004A0A95">
      <w:pPr>
        <w:widowControl w:val="0"/>
        <w:jc w:val="center"/>
        <w:rPr>
          <w:rFonts w:eastAsia="Times New Roman"/>
          <w:b/>
          <w:bCs/>
          <w:color w:val="000000"/>
          <w:sz w:val="36"/>
          <w:szCs w:val="28"/>
          <w:lang w:eastAsia="ru-RU"/>
        </w:rPr>
      </w:pPr>
      <w:r w:rsidRPr="00AA436B">
        <w:rPr>
          <w:rFonts w:eastAsia="Times New Roman"/>
          <w:b/>
          <w:bCs/>
          <w:color w:val="000000"/>
          <w:sz w:val="36"/>
          <w:szCs w:val="28"/>
          <w:lang w:eastAsia="ru-RU"/>
        </w:rPr>
        <w:t xml:space="preserve">и защиты от чрезвычайных ситуаций </w:t>
      </w:r>
    </w:p>
    <w:p w:rsidR="00B1110A" w:rsidRPr="00AA436B" w:rsidRDefault="004A0A95" w:rsidP="004A0A95">
      <w:pPr>
        <w:widowControl w:val="0"/>
        <w:jc w:val="center"/>
        <w:rPr>
          <w:rFonts w:eastAsia="Times New Roman"/>
          <w:b/>
          <w:bCs/>
          <w:color w:val="000000"/>
          <w:sz w:val="36"/>
          <w:szCs w:val="28"/>
          <w:lang w:eastAsia="ru-RU"/>
        </w:rPr>
      </w:pPr>
      <w:r w:rsidRPr="00AA436B">
        <w:rPr>
          <w:rFonts w:eastAsia="Times New Roman"/>
          <w:b/>
          <w:bCs/>
          <w:color w:val="000000"/>
          <w:sz w:val="36"/>
          <w:szCs w:val="28"/>
          <w:lang w:eastAsia="ru-RU"/>
        </w:rPr>
        <w:t xml:space="preserve">природного и техногенного характера </w:t>
      </w:r>
    </w:p>
    <w:p w:rsidR="004A0A95" w:rsidRPr="00AA436B" w:rsidRDefault="004A0A95" w:rsidP="00FA27A1">
      <w:pPr>
        <w:widowControl w:val="0"/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  <w:r w:rsidRPr="00AA436B">
        <w:rPr>
          <w:rFonts w:eastAsia="Times New Roman"/>
          <w:b/>
          <w:bCs/>
          <w:color w:val="000000"/>
          <w:sz w:val="36"/>
          <w:szCs w:val="28"/>
          <w:lang w:eastAsia="ru-RU"/>
        </w:rPr>
        <w:t xml:space="preserve">в </w:t>
      </w:r>
      <w:r w:rsidR="00FA27A1" w:rsidRPr="00FA27A1">
        <w:rPr>
          <w:rFonts w:eastAsia="Times New Roman"/>
          <w:b/>
          <w:bCs/>
          <w:color w:val="000000"/>
          <w:sz w:val="36"/>
          <w:szCs w:val="28"/>
          <w:lang w:eastAsia="ru-RU"/>
        </w:rPr>
        <w:t>КОУМЦ по ГО и ЧС</w:t>
      </w:r>
    </w:p>
    <w:p w:rsidR="004A0A95" w:rsidRPr="00AA436B" w:rsidRDefault="004A0A95" w:rsidP="004A0A95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4A0A95" w:rsidRPr="00AA436B" w:rsidRDefault="004A0A95" w:rsidP="004A0A95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4A0A95" w:rsidRPr="00AA436B" w:rsidRDefault="004A0A95" w:rsidP="004A0A95">
      <w:pPr>
        <w:jc w:val="center"/>
        <w:rPr>
          <w:rFonts w:eastAsia="Times New Roman"/>
          <w:b/>
          <w:sz w:val="32"/>
          <w:szCs w:val="32"/>
          <w:shd w:val="clear" w:color="auto" w:fill="FFFFFF"/>
          <w:lang w:eastAsia="ru-RU"/>
        </w:rPr>
      </w:pPr>
    </w:p>
    <w:p w:rsidR="004A0A95" w:rsidRPr="00AA436B" w:rsidRDefault="004A0A95" w:rsidP="004A0A95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4A0A95" w:rsidRPr="00AA436B" w:rsidRDefault="004A0A95" w:rsidP="004A0A95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4A0A95" w:rsidRPr="00AA436B" w:rsidRDefault="004A0A95" w:rsidP="004A0A95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4A0A95" w:rsidRPr="00AA436B" w:rsidRDefault="004A0A95" w:rsidP="004A0A95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4A0A95" w:rsidRPr="00AA436B" w:rsidRDefault="004A0A95" w:rsidP="004A0A95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4A0A95" w:rsidRPr="00AA436B" w:rsidRDefault="004A0A95" w:rsidP="004A0A95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4A0A95" w:rsidRPr="00AA436B" w:rsidRDefault="004A0A95" w:rsidP="004A0A95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4A0A95" w:rsidRPr="00AA436B" w:rsidRDefault="004A0A95" w:rsidP="004A0A95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4A0A95" w:rsidRPr="00AA436B" w:rsidRDefault="004A0A95" w:rsidP="004A0A95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4A0A95" w:rsidRPr="00AA436B" w:rsidRDefault="004A0A95" w:rsidP="004A0A95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4A0A95" w:rsidRPr="00AA436B" w:rsidRDefault="004A0A95" w:rsidP="004A0A95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4A0A95" w:rsidRPr="00AA436B" w:rsidRDefault="004A0A95" w:rsidP="004A0A95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4A0A95" w:rsidRPr="00AA436B" w:rsidRDefault="004A0A95" w:rsidP="004A0A95">
      <w:pPr>
        <w:jc w:val="center"/>
        <w:rPr>
          <w:rFonts w:eastAsia="Times New Roman"/>
          <w:b/>
          <w:sz w:val="24"/>
          <w:szCs w:val="24"/>
          <w:shd w:val="clear" w:color="auto" w:fill="FFFFFF"/>
          <w:lang w:eastAsia="ru-RU"/>
        </w:rPr>
      </w:pPr>
    </w:p>
    <w:p w:rsidR="004A0A95" w:rsidRPr="00AA436B" w:rsidRDefault="004A0A95" w:rsidP="00EF088A">
      <w:pPr>
        <w:jc w:val="center"/>
        <w:rPr>
          <w:b/>
          <w:szCs w:val="28"/>
        </w:rPr>
      </w:pPr>
      <w:r w:rsidRPr="00AA436B">
        <w:rPr>
          <w:rFonts w:eastAsia="Times New Roman"/>
          <w:b/>
          <w:szCs w:val="28"/>
          <w:shd w:val="clear" w:color="auto" w:fill="FFFFFF"/>
          <w:lang w:eastAsia="ru-RU"/>
        </w:rPr>
        <w:t>Кемерово 2022 г.</w:t>
      </w:r>
      <w:r w:rsidRPr="00AA436B">
        <w:rPr>
          <w:rFonts w:eastAsia="Times New Roman"/>
          <w:b/>
          <w:szCs w:val="28"/>
        </w:rPr>
        <w:br w:type="page"/>
      </w:r>
      <w:r w:rsidR="0044254F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172085</wp:posOffset>
                </wp:positionV>
                <wp:extent cx="3335655" cy="1381125"/>
                <wp:effectExtent l="0" t="0" r="0" b="9525"/>
                <wp:wrapTight wrapText="bothSides">
                  <wp:wrapPolygon edited="0">
                    <wp:start x="0" y="0"/>
                    <wp:lineTo x="0" y="21451"/>
                    <wp:lineTo x="21464" y="21451"/>
                    <wp:lineTo x="21464" y="0"/>
                    <wp:lineTo x="0" y="0"/>
                  </wp:wrapPolygon>
                </wp:wrapTight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565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0A95" w:rsidRPr="00AA436B" w:rsidRDefault="004A0A95" w:rsidP="00614339">
                            <w:pPr>
                              <w:jc w:val="center"/>
                              <w:rPr>
                                <w:rFonts w:eastAsia="Times New Roman"/>
                                <w:szCs w:val="18"/>
                                <w:lang w:eastAsia="ru-RU"/>
                              </w:rPr>
                            </w:pPr>
                            <w:r w:rsidRPr="00AA436B">
                              <w:rPr>
                                <w:rFonts w:eastAsia="Times New Roman"/>
                                <w:szCs w:val="18"/>
                                <w:lang w:eastAsia="ru-RU"/>
                              </w:rPr>
                              <w:t>УТВЕРЖДАЮ</w:t>
                            </w:r>
                          </w:p>
                          <w:p w:rsidR="004A0A95" w:rsidRDefault="00614339" w:rsidP="00C36920">
                            <w:pPr>
                              <w:jc w:val="center"/>
                              <w:rPr>
                                <w:rFonts w:eastAsia="Times New Roman"/>
                                <w:szCs w:val="18"/>
                                <w:lang w:eastAsia="ru-RU"/>
                              </w:rPr>
                            </w:pPr>
                            <w:r w:rsidRPr="00614339">
                              <w:rPr>
                                <w:rFonts w:eastAsia="Times New Roman"/>
                                <w:szCs w:val="18"/>
                                <w:lang w:eastAsia="ru-RU"/>
                              </w:rPr>
                              <w:t xml:space="preserve">Директор </w:t>
                            </w:r>
                            <w:r w:rsidR="00C36920">
                              <w:rPr>
                                <w:rFonts w:eastAsia="Times New Roman"/>
                                <w:szCs w:val="18"/>
                                <w:lang w:eastAsia="ru-RU"/>
                              </w:rPr>
                              <w:t>КОУМЦ по ГО и ЧС</w:t>
                            </w:r>
                          </w:p>
                          <w:p w:rsidR="00C36920" w:rsidRPr="00AA436B" w:rsidRDefault="00C36920" w:rsidP="00C36920">
                            <w:pPr>
                              <w:jc w:val="center"/>
                              <w:rPr>
                                <w:rFonts w:eastAsia="Times New Roman"/>
                                <w:szCs w:val="18"/>
                                <w:lang w:eastAsia="ru-RU"/>
                              </w:rPr>
                            </w:pPr>
                          </w:p>
                          <w:p w:rsidR="004A0A95" w:rsidRPr="00FA4285" w:rsidRDefault="004A0A95" w:rsidP="0061433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AA436B">
                              <w:rPr>
                                <w:rFonts w:eastAsia="Times New Roman"/>
                                <w:szCs w:val="18"/>
                                <w:lang w:eastAsia="ru-RU"/>
                              </w:rPr>
                              <w:t>__________________</w:t>
                            </w:r>
                            <w:r w:rsidR="00614339" w:rsidRPr="00614339">
                              <w:t xml:space="preserve"> </w:t>
                            </w:r>
                            <w:r w:rsidR="00614339" w:rsidRPr="00614339">
                              <w:rPr>
                                <w:rFonts w:eastAsia="Times New Roman"/>
                                <w:szCs w:val="18"/>
                                <w:lang w:eastAsia="ru-RU"/>
                              </w:rPr>
                              <w:t xml:space="preserve">М.В. Чернов </w:t>
                            </w:r>
                            <w:r w:rsidRPr="00AA436B">
                              <w:rPr>
                                <w:rFonts w:eastAsia="Times New Roman"/>
                                <w:szCs w:val="18"/>
                                <w:lang w:eastAsia="ru-RU"/>
                              </w:rPr>
                              <w:t>«_____» ________________20__г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89.7pt;margin-top:13.55pt;width:262.65pt;height:10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" fillcolor="window" stroked="f" strokeweight=".5pt">
                <v:path arrowok="t"/>
                <v:textbox>
                  <w:txbxContent>
                    <w:p w:rsidR="004A0A95" w:rsidRPr="00AA436B" w:rsidRDefault="004A0A95" w:rsidP="00614339">
                      <w:pPr>
                        <w:jc w:val="center"/>
                        <w:rPr>
                          <w:rFonts w:eastAsia="Times New Roman"/>
                          <w:szCs w:val="18"/>
                          <w:lang w:eastAsia="ru-RU"/>
                        </w:rPr>
                      </w:pPr>
                      <w:r w:rsidRPr="00AA436B">
                        <w:rPr>
                          <w:rFonts w:eastAsia="Times New Roman"/>
                          <w:szCs w:val="18"/>
                          <w:lang w:eastAsia="ru-RU"/>
                        </w:rPr>
                        <w:t>УТВЕРЖДАЮ</w:t>
                      </w:r>
                    </w:p>
                    <w:p w:rsidR="004A0A95" w:rsidRDefault="00614339" w:rsidP="00C36920">
                      <w:pPr>
                        <w:jc w:val="center"/>
                        <w:rPr>
                          <w:rFonts w:eastAsia="Times New Roman"/>
                          <w:szCs w:val="18"/>
                          <w:lang w:eastAsia="ru-RU"/>
                        </w:rPr>
                      </w:pPr>
                      <w:r w:rsidRPr="00614339">
                        <w:rPr>
                          <w:rFonts w:eastAsia="Times New Roman"/>
                          <w:szCs w:val="18"/>
                          <w:lang w:eastAsia="ru-RU"/>
                        </w:rPr>
                        <w:t xml:space="preserve">Директор </w:t>
                      </w:r>
                      <w:r w:rsidR="00C36920">
                        <w:rPr>
                          <w:rFonts w:eastAsia="Times New Roman"/>
                          <w:szCs w:val="18"/>
                          <w:lang w:eastAsia="ru-RU"/>
                        </w:rPr>
                        <w:t>КОУМЦ по ГО и ЧС</w:t>
                      </w:r>
                    </w:p>
                    <w:p w:rsidR="00C36920" w:rsidRPr="00AA436B" w:rsidRDefault="00C36920" w:rsidP="00C36920">
                      <w:pPr>
                        <w:jc w:val="center"/>
                        <w:rPr>
                          <w:rFonts w:eastAsia="Times New Roman"/>
                          <w:szCs w:val="18"/>
                          <w:lang w:eastAsia="ru-RU"/>
                        </w:rPr>
                      </w:pPr>
                    </w:p>
                    <w:p w:rsidR="004A0A95" w:rsidRPr="00FA4285" w:rsidRDefault="004A0A95" w:rsidP="00614339">
                      <w:pPr>
                        <w:jc w:val="center"/>
                        <w:rPr>
                          <w:szCs w:val="28"/>
                        </w:rPr>
                      </w:pPr>
                      <w:r w:rsidRPr="00AA436B">
                        <w:rPr>
                          <w:rFonts w:eastAsia="Times New Roman"/>
                          <w:szCs w:val="18"/>
                          <w:lang w:eastAsia="ru-RU"/>
                        </w:rPr>
                        <w:t>__________________</w:t>
                      </w:r>
                      <w:r w:rsidR="00614339" w:rsidRPr="00614339">
                        <w:t xml:space="preserve"> </w:t>
                      </w:r>
                      <w:r w:rsidR="00614339" w:rsidRPr="00614339">
                        <w:rPr>
                          <w:rFonts w:eastAsia="Times New Roman"/>
                          <w:szCs w:val="18"/>
                          <w:lang w:eastAsia="ru-RU"/>
                        </w:rPr>
                        <w:t xml:space="preserve">М.В. Чернов </w:t>
                      </w:r>
                      <w:r w:rsidRPr="00AA436B">
                        <w:rPr>
                          <w:rFonts w:eastAsia="Times New Roman"/>
                          <w:szCs w:val="18"/>
                          <w:lang w:eastAsia="ru-RU"/>
                        </w:rPr>
                        <w:t>«_____» ________________20__г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A0A95" w:rsidRPr="00AA436B" w:rsidRDefault="004A0A95" w:rsidP="004A0A95">
      <w:pPr>
        <w:widowControl w:val="0"/>
        <w:ind w:firstLine="709"/>
        <w:jc w:val="center"/>
        <w:rPr>
          <w:b/>
          <w:szCs w:val="28"/>
        </w:rPr>
      </w:pPr>
    </w:p>
    <w:p w:rsidR="004A0A95" w:rsidRPr="00AA436B" w:rsidRDefault="004A0A95" w:rsidP="004A0A95">
      <w:pPr>
        <w:widowControl w:val="0"/>
        <w:ind w:firstLine="709"/>
        <w:jc w:val="center"/>
        <w:rPr>
          <w:b/>
          <w:szCs w:val="28"/>
        </w:rPr>
      </w:pPr>
    </w:p>
    <w:p w:rsidR="004A0A95" w:rsidRPr="00AA436B" w:rsidRDefault="004A0A95" w:rsidP="004A0A95">
      <w:pPr>
        <w:widowControl w:val="0"/>
        <w:ind w:firstLine="709"/>
        <w:jc w:val="center"/>
        <w:rPr>
          <w:b/>
          <w:szCs w:val="28"/>
        </w:rPr>
      </w:pPr>
    </w:p>
    <w:p w:rsidR="004A0A95" w:rsidRPr="00AA436B" w:rsidRDefault="004A0A95" w:rsidP="004A0A95">
      <w:pPr>
        <w:widowControl w:val="0"/>
        <w:ind w:firstLine="709"/>
        <w:jc w:val="center"/>
        <w:rPr>
          <w:b/>
          <w:szCs w:val="28"/>
        </w:rPr>
      </w:pPr>
    </w:p>
    <w:p w:rsidR="004A0A95" w:rsidRPr="00AA436B" w:rsidRDefault="004A0A95" w:rsidP="004A0A95">
      <w:pPr>
        <w:widowControl w:val="0"/>
        <w:ind w:firstLine="709"/>
        <w:jc w:val="center"/>
        <w:rPr>
          <w:b/>
          <w:szCs w:val="28"/>
        </w:rPr>
      </w:pPr>
    </w:p>
    <w:p w:rsidR="004A0A95" w:rsidRPr="00AA436B" w:rsidRDefault="004A0A95" w:rsidP="004A0A95">
      <w:pPr>
        <w:widowControl w:val="0"/>
        <w:ind w:firstLine="709"/>
        <w:jc w:val="center"/>
        <w:rPr>
          <w:b/>
          <w:szCs w:val="28"/>
        </w:rPr>
      </w:pPr>
    </w:p>
    <w:p w:rsidR="004A0A95" w:rsidRPr="00AA436B" w:rsidRDefault="004A0A95" w:rsidP="004A0A95">
      <w:pPr>
        <w:widowControl w:val="0"/>
        <w:ind w:firstLine="709"/>
        <w:jc w:val="center"/>
        <w:rPr>
          <w:b/>
          <w:szCs w:val="28"/>
        </w:rPr>
      </w:pPr>
    </w:p>
    <w:p w:rsidR="004A0A95" w:rsidRPr="00AA436B" w:rsidRDefault="004A0A95" w:rsidP="004A0A95">
      <w:pPr>
        <w:widowControl w:val="0"/>
        <w:ind w:firstLine="709"/>
        <w:jc w:val="center"/>
        <w:rPr>
          <w:b/>
          <w:szCs w:val="28"/>
        </w:rPr>
      </w:pPr>
    </w:p>
    <w:p w:rsidR="004A0A95" w:rsidRPr="00AA436B" w:rsidRDefault="004A0A95" w:rsidP="004A0A95">
      <w:pPr>
        <w:widowControl w:val="0"/>
        <w:ind w:firstLine="709"/>
        <w:jc w:val="center"/>
        <w:rPr>
          <w:b/>
          <w:szCs w:val="28"/>
        </w:rPr>
      </w:pPr>
    </w:p>
    <w:p w:rsidR="004A0A95" w:rsidRPr="00AA436B" w:rsidRDefault="004A0A95" w:rsidP="004A0A95">
      <w:pPr>
        <w:widowControl w:val="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083E24" w:rsidRDefault="00083E24" w:rsidP="004A0A95">
      <w:pPr>
        <w:widowControl w:val="0"/>
        <w:jc w:val="center"/>
        <w:rPr>
          <w:rFonts w:eastAsia="Times New Roman"/>
          <w:b/>
          <w:bCs/>
          <w:color w:val="000000"/>
          <w:sz w:val="40"/>
          <w:szCs w:val="28"/>
          <w:lang w:eastAsia="ru-RU"/>
        </w:rPr>
      </w:pPr>
    </w:p>
    <w:p w:rsidR="00083E24" w:rsidRDefault="00083E24" w:rsidP="004A0A95">
      <w:pPr>
        <w:widowControl w:val="0"/>
        <w:jc w:val="center"/>
        <w:rPr>
          <w:rFonts w:eastAsia="Times New Roman"/>
          <w:b/>
          <w:bCs/>
          <w:color w:val="000000"/>
          <w:sz w:val="40"/>
          <w:szCs w:val="28"/>
          <w:lang w:eastAsia="ru-RU"/>
        </w:rPr>
      </w:pPr>
    </w:p>
    <w:p w:rsidR="00083E24" w:rsidRDefault="00083E24" w:rsidP="004A0A95">
      <w:pPr>
        <w:widowControl w:val="0"/>
        <w:jc w:val="center"/>
        <w:rPr>
          <w:rFonts w:eastAsia="Times New Roman"/>
          <w:b/>
          <w:bCs/>
          <w:color w:val="000000"/>
          <w:sz w:val="40"/>
          <w:szCs w:val="28"/>
          <w:lang w:eastAsia="ru-RU"/>
        </w:rPr>
      </w:pPr>
    </w:p>
    <w:p w:rsidR="00614339" w:rsidRPr="00614339" w:rsidRDefault="00614339" w:rsidP="00614339">
      <w:pPr>
        <w:widowControl w:val="0"/>
        <w:jc w:val="center"/>
        <w:rPr>
          <w:rFonts w:eastAsia="Times New Roman"/>
          <w:b/>
          <w:bCs/>
          <w:color w:val="000000"/>
          <w:sz w:val="40"/>
          <w:szCs w:val="28"/>
          <w:lang w:eastAsia="ru-RU"/>
        </w:rPr>
      </w:pPr>
      <w:r w:rsidRPr="00614339">
        <w:rPr>
          <w:rFonts w:eastAsia="Times New Roman"/>
          <w:b/>
          <w:bCs/>
          <w:color w:val="000000"/>
          <w:sz w:val="40"/>
          <w:szCs w:val="28"/>
          <w:lang w:eastAsia="ru-RU"/>
        </w:rPr>
        <w:t>ДОПОЛНИТЕЛЬНАЯ ПРОФЕССИОНАЛЬНАЯ</w:t>
      </w:r>
    </w:p>
    <w:p w:rsidR="00614339" w:rsidRPr="00614339" w:rsidRDefault="00614339" w:rsidP="00614339">
      <w:pPr>
        <w:widowControl w:val="0"/>
        <w:jc w:val="center"/>
        <w:rPr>
          <w:rFonts w:eastAsia="Times New Roman"/>
          <w:b/>
          <w:bCs/>
          <w:color w:val="000000"/>
          <w:sz w:val="40"/>
          <w:szCs w:val="28"/>
          <w:lang w:eastAsia="ru-RU"/>
        </w:rPr>
      </w:pPr>
      <w:r w:rsidRPr="00614339">
        <w:rPr>
          <w:rFonts w:eastAsia="Times New Roman"/>
          <w:b/>
          <w:bCs/>
          <w:color w:val="000000"/>
          <w:sz w:val="40"/>
          <w:szCs w:val="28"/>
          <w:lang w:eastAsia="ru-RU"/>
        </w:rPr>
        <w:t>ПРОГРАММА ПОВЫШЕНИЯ КВАЛИФИКАЦИИ старост сельских населенных пунктов</w:t>
      </w:r>
    </w:p>
    <w:p w:rsidR="00614339" w:rsidRPr="00614339" w:rsidRDefault="00614339" w:rsidP="00614339">
      <w:pPr>
        <w:widowControl w:val="0"/>
        <w:jc w:val="center"/>
        <w:rPr>
          <w:rFonts w:eastAsia="Times New Roman"/>
          <w:b/>
          <w:bCs/>
          <w:color w:val="000000"/>
          <w:sz w:val="40"/>
          <w:szCs w:val="28"/>
          <w:lang w:eastAsia="ru-RU"/>
        </w:rPr>
      </w:pPr>
      <w:r w:rsidRPr="00614339">
        <w:rPr>
          <w:rFonts w:eastAsia="Times New Roman"/>
          <w:b/>
          <w:bCs/>
          <w:color w:val="000000"/>
          <w:sz w:val="40"/>
          <w:szCs w:val="28"/>
          <w:lang w:eastAsia="ru-RU"/>
        </w:rPr>
        <w:t>в области гражданской обороны</w:t>
      </w:r>
    </w:p>
    <w:p w:rsidR="00614339" w:rsidRPr="00614339" w:rsidRDefault="00614339" w:rsidP="00614339">
      <w:pPr>
        <w:widowControl w:val="0"/>
        <w:jc w:val="center"/>
        <w:rPr>
          <w:rFonts w:eastAsia="Times New Roman"/>
          <w:b/>
          <w:bCs/>
          <w:color w:val="000000"/>
          <w:sz w:val="40"/>
          <w:szCs w:val="28"/>
          <w:lang w:eastAsia="ru-RU"/>
        </w:rPr>
      </w:pPr>
      <w:r w:rsidRPr="00614339">
        <w:rPr>
          <w:rFonts w:eastAsia="Times New Roman"/>
          <w:b/>
          <w:bCs/>
          <w:color w:val="000000"/>
          <w:sz w:val="40"/>
          <w:szCs w:val="28"/>
          <w:lang w:eastAsia="ru-RU"/>
        </w:rPr>
        <w:t>и защиты от чрезвычайных ситуаций</w:t>
      </w:r>
    </w:p>
    <w:p w:rsidR="00614339" w:rsidRPr="00614339" w:rsidRDefault="00614339" w:rsidP="00614339">
      <w:pPr>
        <w:widowControl w:val="0"/>
        <w:jc w:val="center"/>
        <w:rPr>
          <w:rFonts w:eastAsia="Times New Roman"/>
          <w:b/>
          <w:bCs/>
          <w:color w:val="000000"/>
          <w:sz w:val="40"/>
          <w:szCs w:val="28"/>
          <w:lang w:eastAsia="ru-RU"/>
        </w:rPr>
      </w:pPr>
      <w:r w:rsidRPr="00614339">
        <w:rPr>
          <w:rFonts w:eastAsia="Times New Roman"/>
          <w:b/>
          <w:bCs/>
          <w:color w:val="000000"/>
          <w:sz w:val="40"/>
          <w:szCs w:val="28"/>
          <w:lang w:eastAsia="ru-RU"/>
        </w:rPr>
        <w:t>природного и техногенного характера</w:t>
      </w:r>
    </w:p>
    <w:p w:rsidR="004A0A95" w:rsidRPr="00AA436B" w:rsidRDefault="00614339" w:rsidP="00614339">
      <w:pPr>
        <w:widowControl w:val="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614339">
        <w:rPr>
          <w:rFonts w:eastAsia="Times New Roman"/>
          <w:b/>
          <w:bCs/>
          <w:color w:val="000000"/>
          <w:sz w:val="40"/>
          <w:szCs w:val="28"/>
          <w:lang w:eastAsia="ru-RU"/>
        </w:rPr>
        <w:t>в КОУМЦ по ГО и ЧС</w:t>
      </w:r>
    </w:p>
    <w:p w:rsidR="00083E24" w:rsidRDefault="00083E24" w:rsidP="004A0A95">
      <w:pPr>
        <w:widowControl w:val="0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083E24" w:rsidRDefault="00083E24" w:rsidP="004A0A95">
      <w:pPr>
        <w:widowControl w:val="0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083E24" w:rsidRDefault="00083E24" w:rsidP="004A0A95">
      <w:pPr>
        <w:widowControl w:val="0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083E24" w:rsidRDefault="00083E24" w:rsidP="004A0A95">
      <w:pPr>
        <w:widowControl w:val="0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083E24" w:rsidRDefault="00083E24" w:rsidP="004A0A95">
      <w:pPr>
        <w:widowControl w:val="0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083E24" w:rsidRDefault="00083E24" w:rsidP="004A0A95">
      <w:pPr>
        <w:widowControl w:val="0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083E24" w:rsidRDefault="00083E24" w:rsidP="004A0A95">
      <w:pPr>
        <w:widowControl w:val="0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083E24" w:rsidRDefault="00083E24" w:rsidP="004A0A95">
      <w:pPr>
        <w:widowControl w:val="0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083E24" w:rsidRDefault="00083E24" w:rsidP="004A0A95">
      <w:pPr>
        <w:widowControl w:val="0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083E24" w:rsidRDefault="00083E24" w:rsidP="004A0A95">
      <w:pPr>
        <w:widowControl w:val="0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083E24" w:rsidRDefault="00083E24" w:rsidP="004A0A95">
      <w:pPr>
        <w:widowControl w:val="0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083E24" w:rsidRDefault="00083E24" w:rsidP="004A0A95">
      <w:pPr>
        <w:widowControl w:val="0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083E24" w:rsidRDefault="00083E24" w:rsidP="004A0A95">
      <w:pPr>
        <w:widowControl w:val="0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083E24" w:rsidRDefault="00083E24" w:rsidP="004A0A95">
      <w:pPr>
        <w:widowControl w:val="0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083E24" w:rsidRDefault="00083E24" w:rsidP="004A0A95">
      <w:pPr>
        <w:widowControl w:val="0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083E24" w:rsidRDefault="00083E24" w:rsidP="004A0A95">
      <w:pPr>
        <w:widowControl w:val="0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083E24" w:rsidRPr="00AA436B" w:rsidRDefault="00083E24" w:rsidP="004A0A95">
      <w:pPr>
        <w:widowControl w:val="0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4A0A95" w:rsidRPr="00AA436B" w:rsidRDefault="004A0A95" w:rsidP="004A0A95">
      <w:pPr>
        <w:widowControl w:val="0"/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AA436B">
        <w:rPr>
          <w:rFonts w:eastAsia="Times New Roman"/>
          <w:bCs/>
          <w:color w:val="000000"/>
          <w:szCs w:val="28"/>
          <w:lang w:eastAsia="ru-RU"/>
        </w:rPr>
        <w:t>г. Кемерово</w:t>
      </w:r>
    </w:p>
    <w:p w:rsidR="004A0A95" w:rsidRPr="00AA436B" w:rsidRDefault="004A0A95" w:rsidP="004A0A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rFonts w:eastAsia="Times New Roman"/>
          <w:bCs/>
          <w:szCs w:val="28"/>
          <w:lang w:eastAsia="ru-RU"/>
        </w:rPr>
      </w:pPr>
      <w:r w:rsidRPr="00AA436B">
        <w:rPr>
          <w:rFonts w:eastAsia="Times New Roman"/>
          <w:bCs/>
          <w:szCs w:val="28"/>
          <w:lang w:eastAsia="ru-RU"/>
        </w:rPr>
        <w:br w:type="page"/>
      </w:r>
      <w:r w:rsidRPr="00AA436B">
        <w:rPr>
          <w:rFonts w:eastAsia="Times New Roman"/>
          <w:bCs/>
          <w:szCs w:val="28"/>
          <w:lang w:eastAsia="ru-RU"/>
        </w:rPr>
        <w:lastRenderedPageBreak/>
        <w:t>Содержание</w:t>
      </w:r>
    </w:p>
    <w:p w:rsidR="004A0A95" w:rsidRPr="00AA436B" w:rsidRDefault="004A0A95" w:rsidP="004A0A95">
      <w:pPr>
        <w:rPr>
          <w:rFonts w:eastAsia="Times New Roman"/>
          <w:szCs w:val="28"/>
          <w:lang w:eastAsia="ru-RU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8"/>
        <w:gridCol w:w="6660"/>
        <w:gridCol w:w="1440"/>
      </w:tblGrid>
      <w:tr w:rsidR="004A0A95" w:rsidRPr="00A06910" w:rsidTr="002E65B2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95" w:rsidRPr="00AA436B" w:rsidRDefault="004A0A95" w:rsidP="002E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</w:rPr>
            </w:pPr>
            <w:r w:rsidRPr="00AA436B">
              <w:rPr>
                <w:rFonts w:eastAsia="Times New Roman"/>
                <w:szCs w:val="28"/>
              </w:rPr>
              <w:t>№</w:t>
            </w:r>
          </w:p>
          <w:p w:rsidR="004A0A95" w:rsidRPr="00AA436B" w:rsidRDefault="004A0A95" w:rsidP="002E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</w:rPr>
            </w:pPr>
            <w:r w:rsidRPr="00AA436B">
              <w:rPr>
                <w:rFonts w:eastAsia="Times New Roman"/>
                <w:szCs w:val="28"/>
              </w:rPr>
              <w:t>п/п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95" w:rsidRPr="00AA436B" w:rsidRDefault="004A0A95" w:rsidP="002E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</w:rPr>
            </w:pPr>
            <w:r w:rsidRPr="00AA436B">
              <w:rPr>
                <w:rFonts w:eastAsia="Times New Roman"/>
                <w:szCs w:val="28"/>
              </w:rPr>
              <w:t>Наименование разделов программы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95" w:rsidRPr="00AA436B" w:rsidRDefault="004A0A95" w:rsidP="002E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</w:rPr>
            </w:pPr>
            <w:r w:rsidRPr="00AA436B">
              <w:rPr>
                <w:rFonts w:eastAsia="Times New Roman"/>
                <w:szCs w:val="28"/>
              </w:rPr>
              <w:t>Стр.</w:t>
            </w:r>
          </w:p>
        </w:tc>
      </w:tr>
      <w:tr w:rsidR="004A0A95" w:rsidRPr="00A06910" w:rsidTr="002E65B2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95" w:rsidRPr="00AA436B" w:rsidRDefault="004A0A95" w:rsidP="002E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</w:rPr>
            </w:pPr>
            <w:r w:rsidRPr="00AA436B">
              <w:rPr>
                <w:rFonts w:eastAsia="Times New Roman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95" w:rsidRPr="00AA436B" w:rsidRDefault="004A0A95" w:rsidP="002E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Cs w:val="28"/>
              </w:rPr>
            </w:pPr>
            <w:r w:rsidRPr="00AA436B">
              <w:rPr>
                <w:rFonts w:eastAsia="Times New Roman"/>
                <w:szCs w:val="28"/>
              </w:rPr>
              <w:t>Пояснительная записка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95" w:rsidRPr="00AA436B" w:rsidRDefault="00E208BF" w:rsidP="002E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</w:rPr>
            </w:pPr>
            <w:r w:rsidRPr="00AA436B">
              <w:rPr>
                <w:rFonts w:eastAsia="Times New Roman"/>
                <w:szCs w:val="28"/>
              </w:rPr>
              <w:t>4</w:t>
            </w:r>
          </w:p>
        </w:tc>
      </w:tr>
      <w:tr w:rsidR="004A0A95" w:rsidRPr="00A06910" w:rsidTr="002E65B2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95" w:rsidRPr="00AA436B" w:rsidRDefault="004A0A95" w:rsidP="002E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</w:rPr>
            </w:pPr>
            <w:r w:rsidRPr="00AA436B">
              <w:rPr>
                <w:rFonts w:eastAsia="Times New Roman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95" w:rsidRPr="00AA436B" w:rsidRDefault="004A0A95" w:rsidP="002E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Cs w:val="28"/>
              </w:rPr>
            </w:pPr>
            <w:r w:rsidRPr="00AA436B">
              <w:rPr>
                <w:rFonts w:eastAsia="Times New Roman"/>
                <w:szCs w:val="28"/>
              </w:rPr>
              <w:t>Тематический план и содержание Программы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95" w:rsidRPr="00AA436B" w:rsidRDefault="00E208BF" w:rsidP="002E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</w:rPr>
            </w:pPr>
            <w:r w:rsidRPr="00AA436B">
              <w:rPr>
                <w:rFonts w:eastAsia="Times New Roman"/>
                <w:szCs w:val="28"/>
              </w:rPr>
              <w:t>6</w:t>
            </w:r>
          </w:p>
        </w:tc>
      </w:tr>
      <w:tr w:rsidR="004A0A95" w:rsidRPr="00A06910" w:rsidTr="002E65B2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95" w:rsidRPr="00AA436B" w:rsidRDefault="004A0A95" w:rsidP="002E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</w:rPr>
            </w:pPr>
            <w:r w:rsidRPr="00AA436B">
              <w:rPr>
                <w:rFonts w:eastAsia="Times New Roman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95" w:rsidRPr="00AA436B" w:rsidRDefault="004A0A95" w:rsidP="002E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Cs w:val="28"/>
              </w:rPr>
            </w:pPr>
            <w:r w:rsidRPr="00AA436B">
              <w:rPr>
                <w:rFonts w:eastAsia="Times New Roman"/>
                <w:szCs w:val="28"/>
              </w:rPr>
              <w:t>Условия реализации Программы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95" w:rsidRPr="00AA436B" w:rsidRDefault="00E208BF" w:rsidP="002E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szCs w:val="28"/>
              </w:rPr>
            </w:pPr>
            <w:r w:rsidRPr="00AA436B">
              <w:rPr>
                <w:rFonts w:eastAsia="Times New Roman"/>
                <w:szCs w:val="28"/>
              </w:rPr>
              <w:t>10</w:t>
            </w:r>
          </w:p>
        </w:tc>
      </w:tr>
    </w:tbl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Cs/>
          <w:i/>
          <w:szCs w:val="28"/>
        </w:rPr>
      </w:pPr>
    </w:p>
    <w:p w:rsidR="004A0A95" w:rsidRPr="00AA436B" w:rsidRDefault="004A0A95" w:rsidP="004A0A95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0"/>
        <w:jc w:val="center"/>
        <w:rPr>
          <w:rFonts w:eastAsia="Times New Roman"/>
          <w:b/>
          <w:caps/>
          <w:szCs w:val="28"/>
        </w:rPr>
      </w:pPr>
      <w:r w:rsidRPr="00AA436B">
        <w:rPr>
          <w:rFonts w:eastAsia="Times New Roman"/>
          <w:b/>
          <w:szCs w:val="28"/>
        </w:rPr>
        <w:lastRenderedPageBreak/>
        <w:t xml:space="preserve">ПОЯСНИТЕЛЬНАЯ ЗАПИСКА </w:t>
      </w:r>
    </w:p>
    <w:p w:rsidR="00035109" w:rsidRPr="00AA436B" w:rsidRDefault="00C36920" w:rsidP="00C36920">
      <w:pPr>
        <w:ind w:left="20" w:right="20" w:firstLine="700"/>
        <w:jc w:val="both"/>
        <w:rPr>
          <w:rFonts w:eastAsia="Times New Roman"/>
          <w:szCs w:val="28"/>
          <w:lang w:eastAsia="ru-RU"/>
        </w:rPr>
      </w:pPr>
      <w:r w:rsidRPr="00C36920">
        <w:rPr>
          <w:rFonts w:eastAsia="Times New Roman"/>
          <w:szCs w:val="28"/>
          <w:lang w:eastAsia="ru-RU"/>
        </w:rPr>
        <w:t>Дополнительная</w:t>
      </w:r>
      <w:r>
        <w:rPr>
          <w:rFonts w:eastAsia="Times New Roman"/>
          <w:szCs w:val="28"/>
          <w:lang w:eastAsia="ru-RU"/>
        </w:rPr>
        <w:t xml:space="preserve"> </w:t>
      </w:r>
      <w:r w:rsidRPr="00C36920">
        <w:rPr>
          <w:rFonts w:eastAsia="Times New Roman"/>
          <w:szCs w:val="28"/>
          <w:lang w:eastAsia="ru-RU"/>
        </w:rPr>
        <w:t>профессиональная</w:t>
      </w:r>
      <w:r>
        <w:rPr>
          <w:rFonts w:eastAsia="Times New Roman"/>
          <w:szCs w:val="28"/>
          <w:lang w:eastAsia="ru-RU"/>
        </w:rPr>
        <w:t xml:space="preserve"> </w:t>
      </w:r>
      <w:r w:rsidRPr="00C36920">
        <w:rPr>
          <w:rFonts w:eastAsia="Times New Roman"/>
          <w:szCs w:val="28"/>
          <w:lang w:eastAsia="ru-RU"/>
        </w:rPr>
        <w:t>программа повышения квалификации старост сельских населенных пунктов</w:t>
      </w:r>
      <w:r>
        <w:rPr>
          <w:rFonts w:eastAsia="Times New Roman"/>
          <w:szCs w:val="28"/>
          <w:lang w:eastAsia="ru-RU"/>
        </w:rPr>
        <w:t xml:space="preserve"> </w:t>
      </w:r>
      <w:r w:rsidRPr="00C36920">
        <w:rPr>
          <w:rFonts w:eastAsia="Times New Roman"/>
          <w:szCs w:val="28"/>
          <w:lang w:eastAsia="ru-RU"/>
        </w:rPr>
        <w:t>в области гражданской обороны</w:t>
      </w:r>
      <w:r>
        <w:rPr>
          <w:rFonts w:eastAsia="Times New Roman"/>
          <w:szCs w:val="28"/>
          <w:lang w:eastAsia="ru-RU"/>
        </w:rPr>
        <w:t xml:space="preserve"> </w:t>
      </w:r>
      <w:r w:rsidRPr="00C36920">
        <w:rPr>
          <w:rFonts w:eastAsia="Times New Roman"/>
          <w:szCs w:val="28"/>
          <w:lang w:eastAsia="ru-RU"/>
        </w:rPr>
        <w:t>и защиты от чрезвычайных ситуаций</w:t>
      </w:r>
      <w:r>
        <w:rPr>
          <w:rFonts w:eastAsia="Times New Roman"/>
          <w:szCs w:val="28"/>
          <w:lang w:eastAsia="ru-RU"/>
        </w:rPr>
        <w:t xml:space="preserve"> </w:t>
      </w:r>
      <w:r w:rsidRPr="00C36920">
        <w:rPr>
          <w:rFonts w:eastAsia="Times New Roman"/>
          <w:szCs w:val="28"/>
          <w:lang w:eastAsia="ru-RU"/>
        </w:rPr>
        <w:t>природного и техногенного характера</w:t>
      </w:r>
      <w:r>
        <w:rPr>
          <w:rFonts w:eastAsia="Times New Roman"/>
          <w:szCs w:val="28"/>
          <w:lang w:eastAsia="ru-RU"/>
        </w:rPr>
        <w:t xml:space="preserve"> </w:t>
      </w:r>
      <w:r w:rsidRPr="00C36920">
        <w:rPr>
          <w:rFonts w:eastAsia="Times New Roman"/>
          <w:szCs w:val="28"/>
          <w:lang w:eastAsia="ru-RU"/>
        </w:rPr>
        <w:t>в КОУМЦ по ГО и ЧС</w:t>
      </w:r>
      <w:r>
        <w:rPr>
          <w:rFonts w:eastAsia="Times New Roman"/>
          <w:szCs w:val="28"/>
          <w:lang w:eastAsia="ru-RU"/>
        </w:rPr>
        <w:t xml:space="preserve"> (далее – </w:t>
      </w:r>
      <w:r w:rsidR="00035109" w:rsidRPr="00AA436B">
        <w:rPr>
          <w:rFonts w:eastAsia="Times New Roman"/>
          <w:szCs w:val="28"/>
          <w:lang w:eastAsia="ru-RU"/>
        </w:rPr>
        <w:t>Программа</w:t>
      </w:r>
      <w:r>
        <w:rPr>
          <w:rFonts w:eastAsia="Times New Roman"/>
          <w:szCs w:val="28"/>
          <w:lang w:eastAsia="ru-RU"/>
        </w:rPr>
        <w:t>)</w:t>
      </w:r>
      <w:r w:rsidR="00035109" w:rsidRPr="00AA436B">
        <w:rPr>
          <w:rFonts w:eastAsia="Times New Roman"/>
          <w:szCs w:val="28"/>
          <w:lang w:eastAsia="ru-RU"/>
        </w:rPr>
        <w:t xml:space="preserve"> предусматривает подготовку старост сельских населенных пунктов в области гражданской обороны и защиты от чрезвычайных ситуаций природного и техногенного характера (далее – в области ГО и ЧС).</w:t>
      </w:r>
    </w:p>
    <w:p w:rsidR="00901DD6" w:rsidRPr="00AA436B" w:rsidRDefault="00035109" w:rsidP="00035109">
      <w:pPr>
        <w:ind w:left="20" w:right="20" w:firstLine="700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 xml:space="preserve">Подготовка </w:t>
      </w:r>
      <w:r w:rsidR="00901DD6" w:rsidRPr="00AA436B">
        <w:rPr>
          <w:rFonts w:eastAsia="Times New Roman"/>
          <w:szCs w:val="28"/>
          <w:lang w:eastAsia="ru-RU"/>
        </w:rPr>
        <w:t xml:space="preserve">старост сельских населенных пунктов </w:t>
      </w:r>
      <w:r w:rsidRPr="00AA436B">
        <w:rPr>
          <w:rFonts w:eastAsia="Times New Roman"/>
          <w:szCs w:val="28"/>
          <w:lang w:eastAsia="ru-RU"/>
        </w:rPr>
        <w:t>организуется в соответствии с тр</w:t>
      </w:r>
      <w:r w:rsidR="00AB0F9C" w:rsidRPr="00AA436B">
        <w:rPr>
          <w:rFonts w:eastAsia="Times New Roman"/>
          <w:szCs w:val="28"/>
          <w:lang w:eastAsia="ru-RU"/>
        </w:rPr>
        <w:t>ебованиями федеральных законов от 12 февраля 1998 г.,</w:t>
      </w:r>
      <w:r w:rsidR="00AB0F9C" w:rsidRPr="00AA436B">
        <w:rPr>
          <w:rFonts w:eastAsia="Times New Roman"/>
          <w:szCs w:val="28"/>
          <w:lang w:eastAsia="ru-RU"/>
        </w:rPr>
        <w:br/>
        <w:t>N 28-ФЗ «</w:t>
      </w:r>
      <w:r w:rsidRPr="00AA436B">
        <w:rPr>
          <w:rFonts w:eastAsia="Times New Roman"/>
          <w:szCs w:val="28"/>
          <w:lang w:eastAsia="ru-RU"/>
        </w:rPr>
        <w:t xml:space="preserve">О гражданской обороне», </w:t>
      </w:r>
      <w:r w:rsidR="00AB0F9C" w:rsidRPr="00AA436B">
        <w:rPr>
          <w:rFonts w:eastAsia="Times New Roman"/>
          <w:szCs w:val="28"/>
          <w:lang w:eastAsia="ru-RU"/>
        </w:rPr>
        <w:t xml:space="preserve">от 21 декабря 1994 г. N 68-ФЗ </w:t>
      </w:r>
      <w:r w:rsidRPr="00AA436B">
        <w:rPr>
          <w:rFonts w:eastAsia="Times New Roman"/>
          <w:szCs w:val="28"/>
          <w:lang w:eastAsia="ru-RU"/>
        </w:rPr>
        <w:t>«О защите населения и территорий от чрезвычайных ситуаций приро</w:t>
      </w:r>
      <w:r w:rsidR="00AB0F9C" w:rsidRPr="00AA436B">
        <w:rPr>
          <w:rFonts w:eastAsia="Times New Roman"/>
          <w:szCs w:val="28"/>
          <w:lang w:eastAsia="ru-RU"/>
        </w:rPr>
        <w:t>дного и техногенного характера»;</w:t>
      </w:r>
      <w:r w:rsidRPr="00AA436B">
        <w:rPr>
          <w:rFonts w:eastAsia="Times New Roman"/>
          <w:szCs w:val="28"/>
          <w:lang w:eastAsia="ru-RU"/>
        </w:rPr>
        <w:t xml:space="preserve"> постановлений Правительства Российской Федерации </w:t>
      </w:r>
      <w:r w:rsidR="00901DD6" w:rsidRPr="00AA436B">
        <w:rPr>
          <w:rFonts w:eastAsia="Times New Roman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Year" w:val="2020"/>
          <w:attr w:name="Day" w:val="18"/>
          <w:attr w:name="Month" w:val="9"/>
          <w:attr w:name="ls" w:val="trans"/>
        </w:smartTagPr>
        <w:r w:rsidR="00901DD6" w:rsidRPr="00AA436B">
          <w:rPr>
            <w:rFonts w:eastAsia="Times New Roman"/>
            <w:szCs w:val="28"/>
            <w:lang w:eastAsia="ru-RU"/>
          </w:rPr>
          <w:t>18 сентября 2020 года</w:t>
        </w:r>
      </w:smartTag>
      <w:r w:rsidR="00901DD6" w:rsidRPr="00AA436B">
        <w:rPr>
          <w:rFonts w:eastAsia="Times New Roman"/>
          <w:szCs w:val="28"/>
          <w:lang w:eastAsia="ru-RU"/>
        </w:rPr>
        <w:t xml:space="preserve">, N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</w:t>
      </w:r>
      <w:r w:rsidRPr="00AA436B">
        <w:rPr>
          <w:rFonts w:eastAsia="Times New Roman"/>
          <w:szCs w:val="28"/>
          <w:lang w:eastAsia="ru-RU"/>
        </w:rPr>
        <w:t xml:space="preserve">и от </w:t>
      </w:r>
      <w:smartTag w:uri="urn:schemas-microsoft-com:office:smarttags" w:element="date">
        <w:smartTagPr>
          <w:attr w:name="Year" w:val="2000"/>
          <w:attr w:name="Day" w:val="2"/>
          <w:attr w:name="Month" w:val="11"/>
          <w:attr w:name="ls" w:val="trans"/>
        </w:smartTagPr>
        <w:r w:rsidRPr="00AA436B">
          <w:rPr>
            <w:rFonts w:eastAsia="Times New Roman"/>
            <w:szCs w:val="28"/>
            <w:lang w:eastAsia="ru-RU"/>
          </w:rPr>
          <w:t xml:space="preserve">2 ноября </w:t>
        </w:r>
        <w:smartTag w:uri="urn:schemas-microsoft-com:office:smarttags" w:element="metricconverter">
          <w:smartTagPr>
            <w:attr w:name="ProductID" w:val="2000 г"/>
          </w:smartTagPr>
          <w:r w:rsidRPr="00AA436B">
            <w:rPr>
              <w:rFonts w:eastAsia="Times New Roman"/>
              <w:szCs w:val="28"/>
              <w:lang w:eastAsia="ru-RU"/>
            </w:rPr>
            <w:t>2000 г</w:t>
          </w:r>
        </w:smartTag>
        <w:r w:rsidRPr="00AA436B">
          <w:rPr>
            <w:rFonts w:eastAsia="Times New Roman"/>
            <w:szCs w:val="28"/>
            <w:lang w:eastAsia="ru-RU"/>
          </w:rPr>
          <w:t>.</w:t>
        </w:r>
      </w:smartTag>
      <w:r w:rsidRPr="00AA436B">
        <w:rPr>
          <w:rFonts w:eastAsia="Times New Roman"/>
          <w:szCs w:val="28"/>
          <w:lang w:eastAsia="ru-RU"/>
        </w:rPr>
        <w:t xml:space="preserve"> </w:t>
      </w:r>
      <w:r w:rsidR="001E6D54" w:rsidRPr="00AA436B">
        <w:rPr>
          <w:rFonts w:eastAsia="Times New Roman"/>
          <w:szCs w:val="28"/>
          <w:lang w:eastAsia="ru-RU"/>
        </w:rPr>
        <w:t>N</w:t>
      </w:r>
      <w:r w:rsidRPr="00AA436B">
        <w:rPr>
          <w:rFonts w:eastAsia="Times New Roman"/>
          <w:szCs w:val="28"/>
          <w:lang w:eastAsia="ru-RU"/>
        </w:rPr>
        <w:t xml:space="preserve"> 841 «</w:t>
      </w:r>
      <w:r w:rsidR="00794326" w:rsidRPr="00AA436B">
        <w:rPr>
          <w:rFonts w:eastAsia="Times New Roman"/>
          <w:szCs w:val="28"/>
          <w:lang w:eastAsia="ru-RU"/>
        </w:rPr>
        <w:t>Об утверждении Положения о подготовке населения в области гражданской обороны</w:t>
      </w:r>
      <w:r w:rsidRPr="00AA436B">
        <w:rPr>
          <w:rFonts w:eastAsia="Times New Roman"/>
          <w:szCs w:val="28"/>
          <w:lang w:eastAsia="ru-RU"/>
        </w:rPr>
        <w:t xml:space="preserve">», приказов и организационно-методических указаний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Закона Кемеровской области от </w:t>
      </w:r>
      <w:smartTag w:uri="urn:schemas-microsoft-com:office:smarttags" w:element="date">
        <w:smartTagPr>
          <w:attr w:name="Year" w:val="2018"/>
          <w:attr w:name="Day" w:val="14"/>
          <w:attr w:name="Month" w:val="11"/>
          <w:attr w:name="ls" w:val="trans"/>
        </w:smartTagPr>
        <w:r w:rsidR="00901DD6" w:rsidRPr="00AA436B">
          <w:rPr>
            <w:rFonts w:eastAsia="Times New Roman"/>
            <w:szCs w:val="28"/>
            <w:lang w:eastAsia="ru-RU"/>
          </w:rPr>
          <w:t xml:space="preserve">14 ноября </w:t>
        </w:r>
        <w:smartTag w:uri="urn:schemas-microsoft-com:office:smarttags" w:element="metricconverter">
          <w:smartTagPr>
            <w:attr w:name="ProductID" w:val="2018 г"/>
          </w:smartTagPr>
          <w:r w:rsidR="00901DD6" w:rsidRPr="00AA436B">
            <w:rPr>
              <w:rFonts w:eastAsia="Times New Roman"/>
              <w:szCs w:val="28"/>
              <w:lang w:eastAsia="ru-RU"/>
            </w:rPr>
            <w:t>2018 г</w:t>
          </w:r>
        </w:smartTag>
        <w:r w:rsidR="00901DD6" w:rsidRPr="00AA436B">
          <w:rPr>
            <w:rFonts w:eastAsia="Times New Roman"/>
            <w:szCs w:val="28"/>
            <w:lang w:eastAsia="ru-RU"/>
          </w:rPr>
          <w:t>.</w:t>
        </w:r>
      </w:smartTag>
      <w:r w:rsidR="00901DD6" w:rsidRPr="00AA436B">
        <w:rPr>
          <w:rFonts w:eastAsia="Times New Roman"/>
          <w:szCs w:val="28"/>
          <w:lang w:eastAsia="ru-RU"/>
        </w:rPr>
        <w:t xml:space="preserve"> N 81-ОЗ «Об отдельных вопросах деятельности старост сельских населенных пунктов в Кемеровской области». </w:t>
      </w:r>
    </w:p>
    <w:p w:rsidR="00035109" w:rsidRPr="00AA436B" w:rsidRDefault="00035109" w:rsidP="00035109">
      <w:pPr>
        <w:ind w:left="20" w:right="20" w:firstLine="700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 xml:space="preserve">Основная цель подготовки </w:t>
      </w:r>
      <w:r w:rsidR="0049369F" w:rsidRPr="00AA436B">
        <w:rPr>
          <w:rFonts w:eastAsia="Times New Roman"/>
          <w:szCs w:val="28"/>
          <w:lang w:eastAsia="ru-RU"/>
        </w:rPr>
        <w:t>–</w:t>
      </w:r>
      <w:r w:rsidRPr="00AA436B">
        <w:rPr>
          <w:rFonts w:eastAsia="Times New Roman"/>
          <w:szCs w:val="28"/>
          <w:lang w:eastAsia="ru-RU"/>
        </w:rPr>
        <w:t xml:space="preserve"> повышение готовности </w:t>
      </w:r>
      <w:r w:rsidR="0049369F" w:rsidRPr="00AA436B">
        <w:rPr>
          <w:rFonts w:eastAsia="Times New Roman"/>
          <w:szCs w:val="28"/>
          <w:lang w:eastAsia="ru-RU"/>
        </w:rPr>
        <w:t>старост сельских населенных пунктов к информированию</w:t>
      </w:r>
      <w:r w:rsidRPr="00AA436B">
        <w:rPr>
          <w:rFonts w:eastAsia="Times New Roman"/>
          <w:szCs w:val="28"/>
          <w:lang w:eastAsia="ru-RU"/>
        </w:rPr>
        <w:t xml:space="preserve"> населения к умелым и адекватным действиям в условиях угрозы и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035109" w:rsidRPr="00AA436B" w:rsidRDefault="00035109" w:rsidP="00035109">
      <w:pPr>
        <w:ind w:left="20" w:right="20" w:firstLine="700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>В программе обучения определены требования к уровню знаний и умений сельских старост, прошедших подготовку, дан перечень тем занятий и раскрыто их содержание, а также указано количество часов, рекомендуемое для изучения тем.</w:t>
      </w:r>
    </w:p>
    <w:p w:rsidR="00A11BA0" w:rsidRPr="00AA436B" w:rsidRDefault="00A11BA0" w:rsidP="00A11BA0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5306AA" w:rsidRPr="00AA436B" w:rsidRDefault="005306AA" w:rsidP="00B11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both"/>
        <w:rPr>
          <w:rFonts w:eastAsia="Times New Roman"/>
          <w:b/>
          <w:szCs w:val="28"/>
        </w:rPr>
      </w:pPr>
    </w:p>
    <w:p w:rsidR="00B1110A" w:rsidRPr="00AA436B" w:rsidRDefault="00B1110A" w:rsidP="00235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Cs w:val="28"/>
        </w:rPr>
      </w:pPr>
      <w:r w:rsidRPr="00AA436B">
        <w:rPr>
          <w:rFonts w:eastAsia="Times New Roman"/>
          <w:b/>
          <w:szCs w:val="28"/>
        </w:rPr>
        <w:t xml:space="preserve">1.2 </w:t>
      </w:r>
      <w:r w:rsidR="00235066" w:rsidRPr="00AA436B">
        <w:rPr>
          <w:rFonts w:eastAsia="Times New Roman"/>
          <w:b/>
          <w:szCs w:val="28"/>
        </w:rPr>
        <w:t xml:space="preserve">    </w:t>
      </w:r>
      <w:r w:rsidRPr="00AA436B">
        <w:rPr>
          <w:rFonts w:eastAsia="Times New Roman"/>
          <w:b/>
          <w:szCs w:val="28"/>
        </w:rPr>
        <w:t>Требования к результатам освоения Программы:</w:t>
      </w:r>
    </w:p>
    <w:p w:rsidR="004873F2" w:rsidRPr="00AA436B" w:rsidRDefault="004873F2" w:rsidP="004873F2">
      <w:pPr>
        <w:jc w:val="both"/>
        <w:rPr>
          <w:rFonts w:eastAsia="Times New Roman"/>
          <w:bCs/>
          <w:szCs w:val="28"/>
          <w:lang w:eastAsia="ru-RU"/>
        </w:rPr>
      </w:pPr>
    </w:p>
    <w:p w:rsidR="004873F2" w:rsidRPr="00AA436B" w:rsidRDefault="004873F2" w:rsidP="004873F2">
      <w:pPr>
        <w:ind w:firstLine="709"/>
        <w:jc w:val="both"/>
        <w:rPr>
          <w:rFonts w:eastAsia="Times New Roman"/>
          <w:bCs/>
          <w:szCs w:val="28"/>
          <w:lang w:eastAsia="ru-RU"/>
        </w:rPr>
      </w:pPr>
      <w:r w:rsidRPr="00AA436B">
        <w:rPr>
          <w:rFonts w:eastAsia="Times New Roman"/>
          <w:bCs/>
          <w:szCs w:val="28"/>
          <w:lang w:eastAsia="ru-RU"/>
        </w:rPr>
        <w:t xml:space="preserve">В результате прохождения курса обучения </w:t>
      </w:r>
      <w:r w:rsidRPr="00AA436B">
        <w:rPr>
          <w:rFonts w:eastAsia="Times New Roman"/>
          <w:szCs w:val="28"/>
          <w:lang w:eastAsia="ru-RU"/>
        </w:rPr>
        <w:t xml:space="preserve">старосты сельских населенных пунктов </w:t>
      </w:r>
      <w:r w:rsidRPr="00AA436B">
        <w:rPr>
          <w:rFonts w:eastAsia="Times New Roman"/>
          <w:bCs/>
          <w:szCs w:val="28"/>
          <w:lang w:eastAsia="ru-RU"/>
        </w:rPr>
        <w:t>должны:</w:t>
      </w:r>
    </w:p>
    <w:p w:rsidR="004873F2" w:rsidRPr="00AA436B" w:rsidRDefault="004873F2" w:rsidP="006F2B3E">
      <w:pPr>
        <w:jc w:val="both"/>
        <w:rPr>
          <w:rFonts w:eastAsia="Times New Roman"/>
          <w:b/>
          <w:bCs/>
          <w:szCs w:val="28"/>
          <w:lang w:eastAsia="ru-RU"/>
        </w:rPr>
      </w:pPr>
      <w:bookmarkStart w:id="1" w:name="bookmark3"/>
      <w:r w:rsidRPr="00AA436B">
        <w:rPr>
          <w:rFonts w:eastAsia="Times New Roman"/>
          <w:b/>
          <w:bCs/>
          <w:szCs w:val="28"/>
          <w:lang w:eastAsia="ru-RU"/>
        </w:rPr>
        <w:t>знать:</w:t>
      </w:r>
      <w:bookmarkEnd w:id="1"/>
    </w:p>
    <w:p w:rsidR="004873F2" w:rsidRPr="00AA436B" w:rsidRDefault="004873F2" w:rsidP="004873F2">
      <w:pPr>
        <w:numPr>
          <w:ilvl w:val="0"/>
          <w:numId w:val="2"/>
        </w:numPr>
        <w:jc w:val="both"/>
        <w:rPr>
          <w:rFonts w:eastAsia="Times New Roman"/>
          <w:bCs/>
          <w:szCs w:val="28"/>
          <w:lang w:eastAsia="ru-RU"/>
        </w:rPr>
      </w:pPr>
      <w:r w:rsidRPr="00AA436B">
        <w:rPr>
          <w:rFonts w:eastAsia="Times New Roman"/>
          <w:bCs/>
          <w:szCs w:val="28"/>
          <w:lang w:eastAsia="ru-RU"/>
        </w:rPr>
        <w:t xml:space="preserve">требования нормативных правовых </w:t>
      </w:r>
      <w:r w:rsidR="006F2B3E" w:rsidRPr="00AA436B">
        <w:rPr>
          <w:rFonts w:eastAsia="Times New Roman"/>
          <w:bCs/>
          <w:szCs w:val="28"/>
          <w:lang w:eastAsia="ru-RU"/>
        </w:rPr>
        <w:t>актов</w:t>
      </w:r>
      <w:r w:rsidRPr="00AA436B">
        <w:rPr>
          <w:rFonts w:eastAsia="Times New Roman"/>
          <w:bCs/>
          <w:szCs w:val="28"/>
          <w:lang w:eastAsia="ru-RU"/>
        </w:rPr>
        <w:t xml:space="preserve"> по организации и проведению мероприятий ГО и мероприятий по предупреждению и ликвидации ЧС;</w:t>
      </w:r>
    </w:p>
    <w:p w:rsidR="004873F2" w:rsidRPr="00AA436B" w:rsidRDefault="004873F2" w:rsidP="004873F2">
      <w:pPr>
        <w:numPr>
          <w:ilvl w:val="0"/>
          <w:numId w:val="2"/>
        </w:numPr>
        <w:jc w:val="both"/>
        <w:rPr>
          <w:rFonts w:eastAsia="Times New Roman"/>
          <w:bCs/>
          <w:szCs w:val="28"/>
          <w:lang w:eastAsia="ru-RU"/>
        </w:rPr>
      </w:pPr>
      <w:r w:rsidRPr="00AA436B">
        <w:rPr>
          <w:rFonts w:eastAsia="Times New Roman"/>
          <w:bCs/>
          <w:szCs w:val="28"/>
          <w:lang w:eastAsia="ru-RU"/>
        </w:rPr>
        <w:t>структуру и задачи ГО, подсистемы РСЧС соответствующего уровня;</w:t>
      </w:r>
    </w:p>
    <w:p w:rsidR="004873F2" w:rsidRPr="00AA436B" w:rsidRDefault="004873F2" w:rsidP="004873F2">
      <w:pPr>
        <w:numPr>
          <w:ilvl w:val="0"/>
          <w:numId w:val="2"/>
        </w:numPr>
        <w:jc w:val="both"/>
        <w:rPr>
          <w:rFonts w:eastAsia="Times New Roman"/>
          <w:bCs/>
          <w:szCs w:val="28"/>
          <w:lang w:eastAsia="ru-RU"/>
        </w:rPr>
      </w:pPr>
      <w:r w:rsidRPr="00AA436B">
        <w:rPr>
          <w:rFonts w:eastAsia="Times New Roman"/>
          <w:bCs/>
          <w:szCs w:val="28"/>
          <w:lang w:eastAsia="ru-RU"/>
        </w:rPr>
        <w:t xml:space="preserve">опасности для населения, присущие чрезвычайным ситуациям, характерным для территории проживания и работы, а также возникающие </w:t>
      </w:r>
      <w:r w:rsidRPr="00AA436B">
        <w:rPr>
          <w:rFonts w:eastAsia="Times New Roman"/>
          <w:bCs/>
          <w:szCs w:val="28"/>
          <w:lang w:eastAsia="ru-RU"/>
        </w:rPr>
        <w:lastRenderedPageBreak/>
        <w:t>при военных конфликтах или вследствие этих конфликтов, и возможные способы защиты от них населения;</w:t>
      </w:r>
    </w:p>
    <w:p w:rsidR="004873F2" w:rsidRPr="00AA436B" w:rsidRDefault="004873F2" w:rsidP="004873F2">
      <w:pPr>
        <w:numPr>
          <w:ilvl w:val="0"/>
          <w:numId w:val="2"/>
        </w:numPr>
        <w:jc w:val="both"/>
        <w:rPr>
          <w:rFonts w:eastAsia="Times New Roman"/>
          <w:bCs/>
          <w:szCs w:val="28"/>
          <w:lang w:eastAsia="ru-RU"/>
        </w:rPr>
      </w:pPr>
      <w:r w:rsidRPr="00AA436B">
        <w:rPr>
          <w:rFonts w:eastAsia="Times New Roman"/>
          <w:bCs/>
          <w:szCs w:val="28"/>
          <w:lang w:eastAsia="ru-RU"/>
        </w:rPr>
        <w:t>сигналы оповещения об опасностях и порядок действия по ним;</w:t>
      </w:r>
    </w:p>
    <w:p w:rsidR="004873F2" w:rsidRPr="00AA436B" w:rsidRDefault="004873F2" w:rsidP="004873F2">
      <w:pPr>
        <w:numPr>
          <w:ilvl w:val="0"/>
          <w:numId w:val="2"/>
        </w:numPr>
        <w:jc w:val="both"/>
        <w:rPr>
          <w:rFonts w:eastAsia="Times New Roman"/>
          <w:bCs/>
          <w:szCs w:val="28"/>
          <w:lang w:eastAsia="ru-RU"/>
        </w:rPr>
      </w:pPr>
      <w:r w:rsidRPr="00AA436B">
        <w:rPr>
          <w:rFonts w:eastAsia="Times New Roman"/>
          <w:bCs/>
          <w:szCs w:val="28"/>
          <w:lang w:eastAsia="ru-RU"/>
        </w:rPr>
        <w:t>правила безопасного поведения в быту;</w:t>
      </w:r>
    </w:p>
    <w:p w:rsidR="004873F2" w:rsidRPr="00AA436B" w:rsidRDefault="004873F2" w:rsidP="004873F2">
      <w:pPr>
        <w:numPr>
          <w:ilvl w:val="0"/>
          <w:numId w:val="2"/>
        </w:numPr>
        <w:jc w:val="both"/>
        <w:rPr>
          <w:rFonts w:eastAsia="Times New Roman"/>
          <w:bCs/>
          <w:szCs w:val="28"/>
          <w:lang w:eastAsia="ru-RU"/>
        </w:rPr>
      </w:pPr>
      <w:r w:rsidRPr="00AA436B">
        <w:rPr>
          <w:rFonts w:eastAsia="Times New Roman"/>
          <w:bCs/>
          <w:szCs w:val="28"/>
          <w:lang w:eastAsia="ru-RU"/>
        </w:rPr>
        <w:t>основные принципы, средства и способы защиты от опасностей чрезвычайных ситуаций и военного времени, свои обязанности и правила поведения при возникновении опасностей, а также ответственность за их невыполнение;</w:t>
      </w:r>
    </w:p>
    <w:p w:rsidR="004873F2" w:rsidRPr="00AA436B" w:rsidRDefault="004873F2" w:rsidP="004873F2">
      <w:pPr>
        <w:numPr>
          <w:ilvl w:val="0"/>
          <w:numId w:val="2"/>
        </w:numPr>
        <w:jc w:val="both"/>
        <w:rPr>
          <w:rFonts w:eastAsia="Times New Roman"/>
          <w:bCs/>
          <w:szCs w:val="28"/>
          <w:lang w:eastAsia="ru-RU"/>
        </w:rPr>
      </w:pPr>
      <w:r w:rsidRPr="00AA436B">
        <w:rPr>
          <w:rFonts w:eastAsia="Times New Roman"/>
          <w:bCs/>
          <w:szCs w:val="28"/>
          <w:lang w:eastAsia="ru-RU"/>
        </w:rPr>
        <w:t>основные требования пожарной безопасности на рабочем месте и в быту;</w:t>
      </w:r>
    </w:p>
    <w:p w:rsidR="004873F2" w:rsidRPr="00AA436B" w:rsidRDefault="004873F2" w:rsidP="004873F2">
      <w:pPr>
        <w:numPr>
          <w:ilvl w:val="0"/>
          <w:numId w:val="2"/>
        </w:numPr>
        <w:jc w:val="both"/>
        <w:rPr>
          <w:rFonts w:eastAsia="Times New Roman"/>
          <w:bCs/>
          <w:szCs w:val="28"/>
          <w:lang w:eastAsia="ru-RU"/>
        </w:rPr>
      </w:pPr>
      <w:r w:rsidRPr="00AA436B">
        <w:rPr>
          <w:rFonts w:eastAsia="Times New Roman"/>
          <w:bCs/>
          <w:szCs w:val="28"/>
          <w:lang w:eastAsia="ru-RU"/>
        </w:rPr>
        <w:t>организацию и порядок подготовки населения в области ГО и защиты от ЧС.</w:t>
      </w:r>
    </w:p>
    <w:p w:rsidR="004873F2" w:rsidRPr="00AA436B" w:rsidRDefault="004873F2" w:rsidP="006F2B3E">
      <w:pPr>
        <w:jc w:val="both"/>
        <w:rPr>
          <w:rFonts w:eastAsia="Times New Roman"/>
          <w:b/>
          <w:bCs/>
          <w:szCs w:val="28"/>
          <w:lang w:eastAsia="ru-RU"/>
        </w:rPr>
      </w:pPr>
      <w:r w:rsidRPr="00AA436B">
        <w:rPr>
          <w:rFonts w:eastAsia="Times New Roman"/>
          <w:b/>
          <w:bCs/>
          <w:szCs w:val="28"/>
          <w:lang w:eastAsia="ru-RU"/>
        </w:rPr>
        <w:t>уметь:</w:t>
      </w:r>
    </w:p>
    <w:p w:rsidR="004873F2" w:rsidRPr="00AA436B" w:rsidRDefault="004873F2" w:rsidP="004873F2">
      <w:pPr>
        <w:numPr>
          <w:ilvl w:val="0"/>
          <w:numId w:val="3"/>
        </w:numPr>
        <w:jc w:val="both"/>
        <w:rPr>
          <w:rFonts w:eastAsia="Times New Roman"/>
          <w:bCs/>
          <w:szCs w:val="28"/>
          <w:lang w:eastAsia="ru-RU"/>
        </w:rPr>
      </w:pPr>
      <w:r w:rsidRPr="00AA436B">
        <w:rPr>
          <w:rFonts w:eastAsia="Times New Roman"/>
          <w:bCs/>
          <w:szCs w:val="28"/>
          <w:lang w:eastAsia="ru-RU"/>
        </w:rPr>
        <w:t xml:space="preserve">организовывать и проводить </w:t>
      </w:r>
      <w:r w:rsidR="006F2B3E" w:rsidRPr="00AA436B">
        <w:rPr>
          <w:rFonts w:eastAsia="Times New Roman"/>
          <w:bCs/>
          <w:szCs w:val="28"/>
          <w:lang w:eastAsia="ru-RU"/>
        </w:rPr>
        <w:t>информирование</w:t>
      </w:r>
      <w:r w:rsidRPr="00AA436B">
        <w:rPr>
          <w:rFonts w:eastAsia="Times New Roman"/>
          <w:bCs/>
          <w:szCs w:val="28"/>
          <w:lang w:eastAsia="ru-RU"/>
        </w:rPr>
        <w:t xml:space="preserve"> населения в области ГО и защиты от ЧС. </w:t>
      </w:r>
    </w:p>
    <w:p w:rsidR="004873F2" w:rsidRPr="00AA436B" w:rsidRDefault="004873F2" w:rsidP="006F2B3E">
      <w:pPr>
        <w:jc w:val="both"/>
        <w:rPr>
          <w:rFonts w:eastAsia="Times New Roman"/>
          <w:b/>
          <w:bCs/>
          <w:szCs w:val="28"/>
          <w:lang w:eastAsia="ru-RU"/>
        </w:rPr>
      </w:pPr>
      <w:r w:rsidRPr="00AA436B">
        <w:rPr>
          <w:rFonts w:eastAsia="Times New Roman"/>
          <w:b/>
          <w:bCs/>
          <w:szCs w:val="28"/>
          <w:lang w:eastAsia="ru-RU"/>
        </w:rPr>
        <w:t>быть ознакомлены с:</w:t>
      </w:r>
    </w:p>
    <w:p w:rsidR="004873F2" w:rsidRPr="00AA436B" w:rsidRDefault="004873F2" w:rsidP="004873F2">
      <w:pPr>
        <w:numPr>
          <w:ilvl w:val="0"/>
          <w:numId w:val="3"/>
        </w:numPr>
        <w:jc w:val="both"/>
        <w:rPr>
          <w:rFonts w:eastAsia="Times New Roman"/>
          <w:bCs/>
          <w:szCs w:val="28"/>
          <w:lang w:eastAsia="ru-RU"/>
        </w:rPr>
      </w:pPr>
      <w:r w:rsidRPr="00AA436B">
        <w:rPr>
          <w:rFonts w:eastAsia="Times New Roman"/>
          <w:bCs/>
          <w:szCs w:val="28"/>
          <w:lang w:eastAsia="ru-RU"/>
        </w:rPr>
        <w:t>принципами построения и функционирования систем управления, связи и оповещения; государственны</w:t>
      </w:r>
      <w:r w:rsidR="006A14B5" w:rsidRPr="00AA436B">
        <w:rPr>
          <w:rFonts w:eastAsia="Times New Roman"/>
          <w:bCs/>
          <w:szCs w:val="28"/>
          <w:lang w:eastAsia="ru-RU"/>
        </w:rPr>
        <w:t>ми</w:t>
      </w:r>
      <w:r w:rsidRPr="00AA436B">
        <w:rPr>
          <w:rFonts w:eastAsia="Times New Roman"/>
          <w:bCs/>
          <w:szCs w:val="28"/>
          <w:lang w:eastAsia="ru-RU"/>
        </w:rPr>
        <w:t xml:space="preserve"> и территориальны</w:t>
      </w:r>
      <w:r w:rsidR="006A14B5" w:rsidRPr="00AA436B">
        <w:rPr>
          <w:rFonts w:eastAsia="Times New Roman"/>
          <w:bCs/>
          <w:szCs w:val="28"/>
          <w:lang w:eastAsia="ru-RU"/>
        </w:rPr>
        <w:t>ми</w:t>
      </w:r>
      <w:r w:rsidRPr="00AA436B">
        <w:rPr>
          <w:rFonts w:eastAsia="Times New Roman"/>
          <w:bCs/>
          <w:szCs w:val="28"/>
          <w:lang w:eastAsia="ru-RU"/>
        </w:rPr>
        <w:t xml:space="preserve"> целевых программ</w:t>
      </w:r>
      <w:r w:rsidR="006A14B5" w:rsidRPr="00AA436B">
        <w:rPr>
          <w:rFonts w:eastAsia="Times New Roman"/>
          <w:bCs/>
          <w:szCs w:val="28"/>
          <w:lang w:eastAsia="ru-RU"/>
        </w:rPr>
        <w:t>ами</w:t>
      </w:r>
      <w:r w:rsidRPr="00AA436B">
        <w:rPr>
          <w:rFonts w:eastAsia="Times New Roman"/>
          <w:bCs/>
          <w:szCs w:val="28"/>
          <w:lang w:eastAsia="ru-RU"/>
        </w:rPr>
        <w:t>, направленны</w:t>
      </w:r>
      <w:r w:rsidR="006A14B5" w:rsidRPr="00AA436B">
        <w:rPr>
          <w:rFonts w:eastAsia="Times New Roman"/>
          <w:bCs/>
          <w:szCs w:val="28"/>
          <w:lang w:eastAsia="ru-RU"/>
        </w:rPr>
        <w:t>ми</w:t>
      </w:r>
      <w:r w:rsidRPr="00AA436B">
        <w:rPr>
          <w:rFonts w:eastAsia="Times New Roman"/>
          <w:bCs/>
          <w:szCs w:val="28"/>
          <w:lang w:eastAsia="ru-RU"/>
        </w:rPr>
        <w:t xml:space="preserve"> на предотвращение ЧС, снижение ущерба от них, защиту населения.</w:t>
      </w:r>
    </w:p>
    <w:p w:rsidR="00A11BA0" w:rsidRPr="00AA436B" w:rsidRDefault="00A11BA0" w:rsidP="00A11BA0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B1110A" w:rsidRPr="00AA436B" w:rsidRDefault="00B1110A" w:rsidP="00B11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Cs w:val="28"/>
        </w:rPr>
      </w:pPr>
      <w:r w:rsidRPr="00AA436B">
        <w:rPr>
          <w:rFonts w:eastAsia="Times New Roman"/>
          <w:b/>
          <w:szCs w:val="28"/>
        </w:rPr>
        <w:t xml:space="preserve">1.3    Форма обучения: </w:t>
      </w:r>
    </w:p>
    <w:p w:rsidR="00B1110A" w:rsidRPr="00AA436B" w:rsidRDefault="00B1110A" w:rsidP="00B11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="Times New Roman"/>
          <w:szCs w:val="28"/>
        </w:rPr>
      </w:pPr>
      <w:r w:rsidRPr="00AA436B">
        <w:rPr>
          <w:rFonts w:eastAsia="Times New Roman"/>
          <w:szCs w:val="28"/>
        </w:rPr>
        <w:t>Очная, с отрывом от работы</w:t>
      </w:r>
      <w:r w:rsidR="005306AA" w:rsidRPr="00AA436B">
        <w:rPr>
          <w:rFonts w:eastAsia="Times New Roman"/>
          <w:szCs w:val="28"/>
        </w:rPr>
        <w:t>.</w:t>
      </w:r>
    </w:p>
    <w:p w:rsidR="00B1110A" w:rsidRPr="00AA436B" w:rsidRDefault="00B1110A" w:rsidP="00B11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="Times New Roman"/>
          <w:szCs w:val="28"/>
        </w:rPr>
      </w:pPr>
    </w:p>
    <w:p w:rsidR="00B1110A" w:rsidRPr="00AA436B" w:rsidRDefault="00B1110A" w:rsidP="00B1110A">
      <w:pPr>
        <w:jc w:val="both"/>
        <w:rPr>
          <w:rFonts w:eastAsia="Times New Roman"/>
          <w:b/>
          <w:bCs/>
          <w:szCs w:val="28"/>
          <w:lang w:eastAsia="ru-RU"/>
        </w:rPr>
      </w:pPr>
      <w:r w:rsidRPr="00AA436B">
        <w:rPr>
          <w:rFonts w:eastAsia="Times New Roman"/>
          <w:b/>
          <w:bCs/>
          <w:szCs w:val="28"/>
          <w:lang w:eastAsia="ru-RU"/>
        </w:rPr>
        <w:t>1.4    Количество часов на освоение Программы:</w:t>
      </w:r>
    </w:p>
    <w:p w:rsidR="0049369F" w:rsidRPr="00AA436B" w:rsidRDefault="005306AA" w:rsidP="0049369F">
      <w:pPr>
        <w:ind w:left="20" w:right="20" w:firstLine="700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 xml:space="preserve">Старосты сельских населенных пунктов – </w:t>
      </w:r>
      <w:r w:rsidR="0049369F" w:rsidRPr="00AA436B">
        <w:rPr>
          <w:rFonts w:eastAsia="Times New Roman"/>
          <w:szCs w:val="28"/>
          <w:lang w:eastAsia="ru-RU"/>
        </w:rPr>
        <w:t>8 часов учебного времени.</w:t>
      </w:r>
    </w:p>
    <w:p w:rsidR="00B1110A" w:rsidRPr="00AA436B" w:rsidRDefault="00B1110A" w:rsidP="00B1110A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B1110A" w:rsidRPr="00AA436B" w:rsidRDefault="00B1110A" w:rsidP="00B1110A">
      <w:pPr>
        <w:jc w:val="both"/>
        <w:rPr>
          <w:rFonts w:eastAsia="Times New Roman"/>
          <w:b/>
          <w:szCs w:val="20"/>
          <w:lang w:eastAsia="ru-RU"/>
        </w:rPr>
      </w:pPr>
      <w:r w:rsidRPr="00AA436B">
        <w:rPr>
          <w:rFonts w:eastAsia="Times New Roman"/>
          <w:b/>
          <w:szCs w:val="20"/>
          <w:lang w:eastAsia="ru-RU"/>
        </w:rPr>
        <w:t>1.5     Периодичность обучения:</w:t>
      </w:r>
    </w:p>
    <w:p w:rsidR="005306AA" w:rsidRPr="00AA436B" w:rsidRDefault="005306AA" w:rsidP="005306AA">
      <w:pPr>
        <w:ind w:firstLine="709"/>
        <w:jc w:val="both"/>
        <w:rPr>
          <w:rFonts w:eastAsia="Times New Roman"/>
          <w:bCs/>
          <w:szCs w:val="28"/>
          <w:lang w:eastAsia="ru-RU"/>
        </w:rPr>
      </w:pPr>
      <w:r w:rsidRPr="00AA436B">
        <w:rPr>
          <w:rFonts w:eastAsia="Times New Roman"/>
          <w:bCs/>
          <w:szCs w:val="28"/>
          <w:lang w:eastAsia="ru-RU"/>
        </w:rPr>
        <w:t>По назначению.</w:t>
      </w:r>
    </w:p>
    <w:p w:rsidR="00A11BA0" w:rsidRPr="00AA436B" w:rsidRDefault="005306AA" w:rsidP="005306AA">
      <w:pPr>
        <w:ind w:firstLine="709"/>
        <w:jc w:val="both"/>
        <w:rPr>
          <w:rFonts w:eastAsia="Times New Roman"/>
          <w:bCs/>
          <w:szCs w:val="28"/>
          <w:lang w:eastAsia="ru-RU"/>
        </w:rPr>
      </w:pPr>
      <w:r w:rsidRPr="00AA436B">
        <w:rPr>
          <w:rFonts w:eastAsia="Times New Roman"/>
          <w:bCs/>
          <w:szCs w:val="28"/>
          <w:lang w:eastAsia="ru-RU"/>
        </w:rPr>
        <w:t xml:space="preserve"> </w:t>
      </w:r>
    </w:p>
    <w:p w:rsidR="00EA1D5A" w:rsidRPr="00AA436B" w:rsidRDefault="00B1110A" w:rsidP="00B1110A">
      <w:pPr>
        <w:jc w:val="both"/>
        <w:rPr>
          <w:rFonts w:eastAsia="Times New Roman"/>
          <w:b/>
          <w:bCs/>
          <w:szCs w:val="28"/>
          <w:lang w:eastAsia="ru-RU"/>
        </w:rPr>
      </w:pPr>
      <w:r w:rsidRPr="00AA436B">
        <w:rPr>
          <w:rFonts w:eastAsia="Times New Roman"/>
          <w:b/>
          <w:bCs/>
          <w:szCs w:val="28"/>
          <w:lang w:eastAsia="ru-RU"/>
        </w:rPr>
        <w:t>1.</w:t>
      </w:r>
      <w:r w:rsidR="005306AA" w:rsidRPr="00AA436B">
        <w:rPr>
          <w:rFonts w:eastAsia="Times New Roman"/>
          <w:b/>
          <w:bCs/>
          <w:szCs w:val="28"/>
          <w:lang w:eastAsia="ru-RU"/>
        </w:rPr>
        <w:t>6</w:t>
      </w:r>
      <w:r w:rsidRPr="00AA436B">
        <w:rPr>
          <w:rFonts w:eastAsia="Times New Roman"/>
          <w:b/>
          <w:bCs/>
          <w:szCs w:val="28"/>
          <w:lang w:eastAsia="ru-RU"/>
        </w:rPr>
        <w:tab/>
        <w:t>Выдаваемые документы:</w:t>
      </w:r>
    </w:p>
    <w:p w:rsidR="00B1110A" w:rsidRPr="00AA436B" w:rsidRDefault="00EA1D5A" w:rsidP="00EA1D5A">
      <w:pPr>
        <w:ind w:firstLine="709"/>
        <w:jc w:val="both"/>
        <w:rPr>
          <w:rFonts w:eastAsia="Times New Roman"/>
          <w:bCs/>
          <w:szCs w:val="28"/>
          <w:lang w:eastAsia="ru-RU"/>
        </w:rPr>
      </w:pPr>
      <w:r w:rsidRPr="00AA436B">
        <w:rPr>
          <w:rFonts w:eastAsia="Times New Roman"/>
          <w:bCs/>
          <w:szCs w:val="28"/>
          <w:lang w:eastAsia="ru-RU"/>
        </w:rPr>
        <w:t>Свидетельство установленного образца</w:t>
      </w:r>
      <w:r w:rsidR="00B1110A" w:rsidRPr="00AA436B">
        <w:rPr>
          <w:rFonts w:eastAsia="Times New Roman"/>
          <w:bCs/>
          <w:szCs w:val="28"/>
          <w:lang w:eastAsia="ru-RU"/>
        </w:rPr>
        <w:t xml:space="preserve">  </w:t>
      </w:r>
    </w:p>
    <w:p w:rsidR="00A11BA0" w:rsidRPr="00AA436B" w:rsidRDefault="00A11BA0" w:rsidP="00A11BA0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6A14B5" w:rsidRPr="00AA436B" w:rsidRDefault="006A14B5" w:rsidP="006A14B5">
      <w:pPr>
        <w:jc w:val="both"/>
        <w:rPr>
          <w:rFonts w:eastAsia="Times New Roman"/>
          <w:b/>
          <w:bCs/>
          <w:szCs w:val="28"/>
          <w:lang w:eastAsia="ru-RU"/>
        </w:rPr>
      </w:pPr>
      <w:r w:rsidRPr="00AA436B">
        <w:rPr>
          <w:rFonts w:eastAsia="Times New Roman"/>
          <w:b/>
          <w:bCs/>
          <w:szCs w:val="28"/>
          <w:lang w:eastAsia="ru-RU"/>
        </w:rPr>
        <w:t xml:space="preserve">1.7 </w:t>
      </w:r>
      <w:r w:rsidR="00235066" w:rsidRPr="00AA436B">
        <w:rPr>
          <w:rFonts w:eastAsia="Times New Roman"/>
          <w:b/>
          <w:bCs/>
          <w:szCs w:val="28"/>
          <w:lang w:eastAsia="ru-RU"/>
        </w:rPr>
        <w:t xml:space="preserve">   </w:t>
      </w:r>
      <w:r w:rsidRPr="00AA436B">
        <w:rPr>
          <w:rFonts w:eastAsia="Times New Roman"/>
          <w:b/>
          <w:bCs/>
          <w:szCs w:val="28"/>
          <w:lang w:eastAsia="ru-RU"/>
        </w:rPr>
        <w:t xml:space="preserve">Режим занятий: </w:t>
      </w:r>
    </w:p>
    <w:p w:rsidR="006A14B5" w:rsidRPr="00AA436B" w:rsidRDefault="006A14B5" w:rsidP="006A14B5">
      <w:pPr>
        <w:ind w:firstLine="709"/>
        <w:jc w:val="both"/>
        <w:rPr>
          <w:rFonts w:eastAsia="Times New Roman"/>
          <w:bCs/>
          <w:szCs w:val="28"/>
          <w:lang w:eastAsia="ru-RU"/>
        </w:rPr>
      </w:pPr>
      <w:r w:rsidRPr="00AA436B">
        <w:rPr>
          <w:rFonts w:eastAsia="Times New Roman"/>
          <w:bCs/>
          <w:szCs w:val="28"/>
          <w:lang w:eastAsia="ru-RU"/>
        </w:rPr>
        <w:t>Один рабочий день.</w:t>
      </w:r>
    </w:p>
    <w:p w:rsidR="00C36920" w:rsidRDefault="00C36920" w:rsidP="006A14B5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C36920" w:rsidRDefault="00C36920" w:rsidP="006A14B5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C36920" w:rsidRDefault="00C36920" w:rsidP="006A14B5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C36920" w:rsidRDefault="00C36920" w:rsidP="006A14B5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C36920" w:rsidRDefault="00C36920" w:rsidP="006A14B5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C36920" w:rsidRDefault="00C36920" w:rsidP="006A14B5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C36920" w:rsidRDefault="00C36920" w:rsidP="006A14B5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C36920" w:rsidRDefault="00C36920" w:rsidP="006A14B5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C36920" w:rsidRDefault="00C36920" w:rsidP="006A14B5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C36920" w:rsidRDefault="00C36920" w:rsidP="006A14B5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B1110A" w:rsidRPr="00AA436B" w:rsidRDefault="00B1110A" w:rsidP="006A14B5">
      <w:pPr>
        <w:jc w:val="center"/>
        <w:rPr>
          <w:rFonts w:eastAsia="Times New Roman"/>
          <w:b/>
          <w:bCs/>
          <w:szCs w:val="28"/>
          <w:lang w:eastAsia="ru-RU"/>
        </w:rPr>
      </w:pPr>
      <w:r w:rsidRPr="00AA436B">
        <w:rPr>
          <w:rFonts w:eastAsia="Times New Roman"/>
          <w:b/>
          <w:bCs/>
          <w:szCs w:val="28"/>
          <w:lang w:eastAsia="ru-RU"/>
        </w:rPr>
        <w:lastRenderedPageBreak/>
        <w:t>2. ТЕМАТИЧЕСКИЙ ПЛАН И СОДЕРЖАНИЕ ПРОГРАММЫ</w:t>
      </w:r>
    </w:p>
    <w:p w:rsidR="00B1110A" w:rsidRPr="00AA436B" w:rsidRDefault="00B1110A" w:rsidP="00B1110A">
      <w:pPr>
        <w:jc w:val="both"/>
        <w:rPr>
          <w:rFonts w:eastAsia="Times New Roman"/>
          <w:b/>
          <w:bCs/>
          <w:szCs w:val="28"/>
          <w:lang w:eastAsia="ru-RU"/>
        </w:rPr>
      </w:pPr>
    </w:p>
    <w:p w:rsidR="00A11BA0" w:rsidRPr="00AA436B" w:rsidRDefault="00EF088A" w:rsidP="00B1110A">
      <w:pPr>
        <w:jc w:val="both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2.1 Тематический план </w:t>
      </w:r>
      <w:r w:rsidR="00B1110A" w:rsidRPr="00AA436B">
        <w:rPr>
          <w:rFonts w:eastAsia="Times New Roman"/>
          <w:b/>
          <w:bCs/>
          <w:szCs w:val="28"/>
          <w:lang w:eastAsia="ru-RU"/>
        </w:rPr>
        <w:t>Программы</w:t>
      </w:r>
    </w:p>
    <w:p w:rsidR="00B1110A" w:rsidRPr="00AA436B" w:rsidRDefault="00B1110A" w:rsidP="00B1110A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533"/>
        <w:gridCol w:w="992"/>
        <w:gridCol w:w="708"/>
        <w:gridCol w:w="851"/>
        <w:gridCol w:w="850"/>
        <w:gridCol w:w="852"/>
      </w:tblGrid>
      <w:tr w:rsidR="00776E60" w:rsidRPr="00A06910" w:rsidTr="002E65B2">
        <w:trPr>
          <w:trHeight w:val="323"/>
          <w:tblHeader/>
        </w:trPr>
        <w:tc>
          <w:tcPr>
            <w:tcW w:w="679" w:type="dxa"/>
            <w:vMerge w:val="restart"/>
            <w:vAlign w:val="center"/>
          </w:tcPr>
          <w:p w:rsidR="006A14B5" w:rsidRPr="00AA436B" w:rsidRDefault="006A14B5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533" w:type="dxa"/>
            <w:vMerge w:val="restart"/>
            <w:vAlign w:val="center"/>
          </w:tcPr>
          <w:p w:rsidR="006A14B5" w:rsidRPr="00AA436B" w:rsidRDefault="006A14B5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Наименование темы</w:t>
            </w:r>
          </w:p>
        </w:tc>
        <w:tc>
          <w:tcPr>
            <w:tcW w:w="4253" w:type="dxa"/>
            <w:gridSpan w:val="5"/>
          </w:tcPr>
          <w:p w:rsidR="006A14B5" w:rsidRPr="00AA436B" w:rsidRDefault="006A14B5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Количество учебных часов на отработку тем</w:t>
            </w:r>
          </w:p>
        </w:tc>
      </w:tr>
      <w:tr w:rsidR="00776E60" w:rsidRPr="00A06910" w:rsidTr="00835C07">
        <w:trPr>
          <w:cantSplit/>
          <w:trHeight w:val="2015"/>
          <w:tblHeader/>
        </w:trPr>
        <w:tc>
          <w:tcPr>
            <w:tcW w:w="679" w:type="dxa"/>
            <w:vMerge/>
            <w:vAlign w:val="center"/>
          </w:tcPr>
          <w:p w:rsidR="006A14B5" w:rsidRPr="00AA436B" w:rsidRDefault="006A14B5" w:rsidP="002E65B2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vMerge/>
            <w:vAlign w:val="center"/>
          </w:tcPr>
          <w:p w:rsidR="006A14B5" w:rsidRPr="00AA436B" w:rsidRDefault="006A14B5" w:rsidP="002E65B2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6A14B5" w:rsidRPr="00AA436B" w:rsidRDefault="00835C07" w:rsidP="00835C07">
            <w:pPr>
              <w:ind w:left="113" w:right="113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Общее количество часов</w:t>
            </w:r>
          </w:p>
        </w:tc>
        <w:tc>
          <w:tcPr>
            <w:tcW w:w="708" w:type="dxa"/>
            <w:textDirection w:val="btLr"/>
            <w:vAlign w:val="center"/>
          </w:tcPr>
          <w:p w:rsidR="006A14B5" w:rsidRPr="00AA436B" w:rsidRDefault="006A14B5" w:rsidP="00835C07">
            <w:pPr>
              <w:ind w:left="113" w:right="113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Лекция</w:t>
            </w:r>
          </w:p>
        </w:tc>
        <w:tc>
          <w:tcPr>
            <w:tcW w:w="851" w:type="dxa"/>
            <w:textDirection w:val="btLr"/>
            <w:vAlign w:val="center"/>
          </w:tcPr>
          <w:p w:rsidR="006A14B5" w:rsidRPr="00AA436B" w:rsidRDefault="006A14B5" w:rsidP="00776E60">
            <w:pPr>
              <w:ind w:left="113" w:right="113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ИМЗ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6A14B5" w:rsidRPr="00AA436B" w:rsidRDefault="006A14B5" w:rsidP="002E65B2">
            <w:pPr>
              <w:ind w:left="113" w:right="113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Семинар</w:t>
            </w:r>
          </w:p>
        </w:tc>
        <w:tc>
          <w:tcPr>
            <w:tcW w:w="852" w:type="dxa"/>
            <w:shd w:val="clear" w:color="auto" w:fill="auto"/>
            <w:textDirection w:val="btLr"/>
            <w:vAlign w:val="center"/>
          </w:tcPr>
          <w:p w:rsidR="006A14B5" w:rsidRPr="00AA436B" w:rsidRDefault="006A14B5" w:rsidP="002E65B2">
            <w:pPr>
              <w:ind w:left="113" w:right="113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Практическое занятие</w:t>
            </w:r>
          </w:p>
        </w:tc>
      </w:tr>
      <w:tr w:rsidR="00776E60" w:rsidRPr="00A06910" w:rsidTr="00835C07">
        <w:trPr>
          <w:trHeight w:val="360"/>
        </w:trPr>
        <w:tc>
          <w:tcPr>
            <w:tcW w:w="679" w:type="dxa"/>
            <w:vAlign w:val="center"/>
          </w:tcPr>
          <w:p w:rsidR="006A14B5" w:rsidRPr="00AA436B" w:rsidRDefault="006A14B5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3" w:type="dxa"/>
            <w:vAlign w:val="center"/>
          </w:tcPr>
          <w:p w:rsidR="006A14B5" w:rsidRPr="00AA436B" w:rsidRDefault="006A14B5" w:rsidP="006A14B5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Законодательство РФ в области ГО и защиты от ЧС, пожарной безопасности и безопасности людей на водных объектах.</w:t>
            </w:r>
          </w:p>
        </w:tc>
        <w:tc>
          <w:tcPr>
            <w:tcW w:w="992" w:type="dxa"/>
            <w:vAlign w:val="center"/>
          </w:tcPr>
          <w:p w:rsidR="006A14B5" w:rsidRPr="00AA436B" w:rsidRDefault="006A14B5" w:rsidP="002E65B2">
            <w:pPr>
              <w:jc w:val="center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6A14B5" w:rsidRPr="00AA436B" w:rsidRDefault="006A14B5" w:rsidP="002E65B2">
            <w:pPr>
              <w:jc w:val="center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6A14B5" w:rsidRPr="00AA436B" w:rsidRDefault="006A14B5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14B5" w:rsidRPr="00AA436B" w:rsidRDefault="006A14B5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A14B5" w:rsidRPr="00AA436B" w:rsidRDefault="006A14B5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76E60" w:rsidRPr="00A06910" w:rsidTr="00835C07">
        <w:tc>
          <w:tcPr>
            <w:tcW w:w="679" w:type="dxa"/>
            <w:vAlign w:val="center"/>
          </w:tcPr>
          <w:p w:rsidR="00942AB6" w:rsidRPr="00AA436B" w:rsidRDefault="00942AB6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33" w:type="dxa"/>
            <w:vAlign w:val="center"/>
          </w:tcPr>
          <w:p w:rsidR="00942AB6" w:rsidRPr="00AA436B" w:rsidRDefault="00942AB6" w:rsidP="002E65B2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 xml:space="preserve">Чрезвычайные ситуации природного и техногенного характера, возможные на территории Кемеровской области </w:t>
            </w:r>
            <w:r w:rsidR="00776E60" w:rsidRPr="00AA436B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– Кузбасса. Действия при чрезвычайных ситуациях.</w:t>
            </w:r>
          </w:p>
        </w:tc>
        <w:tc>
          <w:tcPr>
            <w:tcW w:w="992" w:type="dxa"/>
            <w:vAlign w:val="center"/>
          </w:tcPr>
          <w:p w:rsidR="00942AB6" w:rsidRPr="00AA436B" w:rsidRDefault="00942AB6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942AB6" w:rsidRPr="00AA436B" w:rsidRDefault="00942AB6" w:rsidP="002E65B2">
            <w:pPr>
              <w:jc w:val="center"/>
              <w:rPr>
                <w:rFonts w:eastAsia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851" w:type="dxa"/>
            <w:vAlign w:val="center"/>
          </w:tcPr>
          <w:p w:rsidR="00942AB6" w:rsidRPr="00AA436B" w:rsidRDefault="00942AB6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2AB6" w:rsidRPr="00AA436B" w:rsidRDefault="00942AB6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42AB6" w:rsidRPr="00AA436B" w:rsidRDefault="00942AB6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76E60" w:rsidRPr="00A06910" w:rsidTr="00835C07">
        <w:tc>
          <w:tcPr>
            <w:tcW w:w="679" w:type="dxa"/>
            <w:vAlign w:val="center"/>
          </w:tcPr>
          <w:p w:rsidR="00942AB6" w:rsidRPr="00AA436B" w:rsidRDefault="00942AB6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33" w:type="dxa"/>
            <w:vAlign w:val="center"/>
          </w:tcPr>
          <w:p w:rsidR="00942AB6" w:rsidRPr="00AA436B" w:rsidRDefault="00942AB6" w:rsidP="002E65B2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Style w:val="2TimesNewRoman10pt"/>
                <w:rFonts w:eastAsia="Impact"/>
                <w:color w:val="auto"/>
                <w:sz w:val="26"/>
                <w:szCs w:val="26"/>
              </w:rPr>
              <w:t>Требования пожарной безопасности и задачи по их выполнению.</w:t>
            </w:r>
          </w:p>
        </w:tc>
        <w:tc>
          <w:tcPr>
            <w:tcW w:w="992" w:type="dxa"/>
            <w:vAlign w:val="center"/>
          </w:tcPr>
          <w:p w:rsidR="00942AB6" w:rsidRPr="00AA436B" w:rsidRDefault="00942AB6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942AB6" w:rsidRPr="00AA436B" w:rsidRDefault="00942AB6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942AB6" w:rsidRPr="00AA436B" w:rsidRDefault="00942AB6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2AB6" w:rsidRPr="00AA436B" w:rsidRDefault="00942AB6" w:rsidP="002E65B2">
            <w:pPr>
              <w:jc w:val="center"/>
              <w:rPr>
                <w:rFonts w:eastAsia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42AB6" w:rsidRPr="00AA436B" w:rsidRDefault="00942AB6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76E60" w:rsidRPr="00A06910" w:rsidTr="00835C07">
        <w:tc>
          <w:tcPr>
            <w:tcW w:w="679" w:type="dxa"/>
            <w:vAlign w:val="center"/>
          </w:tcPr>
          <w:p w:rsidR="00942AB6" w:rsidRPr="00AA436B" w:rsidRDefault="00942AB6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33" w:type="dxa"/>
            <w:vAlign w:val="center"/>
          </w:tcPr>
          <w:p w:rsidR="00942AB6" w:rsidRPr="00AA436B" w:rsidRDefault="00942AB6" w:rsidP="002E65B2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Терроризм – угроза государству и обществу. Действия населения при угрозе и возникновении террористического акта.</w:t>
            </w:r>
          </w:p>
        </w:tc>
        <w:tc>
          <w:tcPr>
            <w:tcW w:w="992" w:type="dxa"/>
            <w:vAlign w:val="center"/>
          </w:tcPr>
          <w:p w:rsidR="00942AB6" w:rsidRPr="00AA436B" w:rsidRDefault="00942AB6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942AB6" w:rsidRPr="00AA436B" w:rsidRDefault="00942AB6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942AB6" w:rsidRPr="00AA436B" w:rsidRDefault="00942AB6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2AB6" w:rsidRPr="00AA436B" w:rsidRDefault="00942AB6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42AB6" w:rsidRPr="00AA436B" w:rsidRDefault="00942AB6" w:rsidP="002E65B2">
            <w:pPr>
              <w:jc w:val="center"/>
              <w:rPr>
                <w:rFonts w:eastAsia="Times New Roman"/>
                <w:sz w:val="26"/>
                <w:szCs w:val="26"/>
                <w:lang w:val="en-US" w:eastAsia="ru-RU"/>
              </w:rPr>
            </w:pPr>
          </w:p>
        </w:tc>
      </w:tr>
      <w:tr w:rsidR="00776E60" w:rsidRPr="00A06910" w:rsidTr="00835C07">
        <w:tc>
          <w:tcPr>
            <w:tcW w:w="679" w:type="dxa"/>
            <w:vAlign w:val="center"/>
          </w:tcPr>
          <w:p w:rsidR="00942AB6" w:rsidRPr="00AA436B" w:rsidRDefault="00942AB6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33" w:type="dxa"/>
            <w:vAlign w:val="center"/>
          </w:tcPr>
          <w:p w:rsidR="00942AB6" w:rsidRPr="00AA436B" w:rsidRDefault="00776E60" w:rsidP="002E65B2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 xml:space="preserve">Сигналы оповещения об опасностях, действия по ним. </w:t>
            </w:r>
            <w:r w:rsidR="00942AB6" w:rsidRPr="00AA436B">
              <w:rPr>
                <w:rFonts w:eastAsia="Times New Roman"/>
                <w:sz w:val="26"/>
                <w:szCs w:val="26"/>
                <w:lang w:eastAsia="ru-RU"/>
              </w:rPr>
              <w:t>Индивидуальные и коллективные средства защиты</w:t>
            </w: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942AB6" w:rsidRPr="00AA436B" w:rsidRDefault="00942AB6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942AB6" w:rsidRPr="00AA436B" w:rsidRDefault="00942AB6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42AB6" w:rsidRPr="00AA436B" w:rsidRDefault="00942AB6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2AB6" w:rsidRPr="00AA436B" w:rsidRDefault="00942AB6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42AB6" w:rsidRPr="00AA436B" w:rsidRDefault="00776E60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776E60" w:rsidRPr="00A06910" w:rsidTr="00835C07">
        <w:tc>
          <w:tcPr>
            <w:tcW w:w="679" w:type="dxa"/>
            <w:vAlign w:val="center"/>
          </w:tcPr>
          <w:p w:rsidR="00776E60" w:rsidRPr="00AA436B" w:rsidRDefault="00776E60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533" w:type="dxa"/>
            <w:vAlign w:val="center"/>
          </w:tcPr>
          <w:p w:rsidR="00776E60" w:rsidRPr="00AA436B" w:rsidRDefault="00776E60" w:rsidP="002E65B2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Способы предупреждения негативных и опасных факторов бытового характера и порядок действий в случае их возникновения.</w:t>
            </w:r>
          </w:p>
        </w:tc>
        <w:tc>
          <w:tcPr>
            <w:tcW w:w="992" w:type="dxa"/>
            <w:vAlign w:val="center"/>
          </w:tcPr>
          <w:p w:rsidR="00776E60" w:rsidRPr="00AA436B" w:rsidRDefault="00776E60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776E60" w:rsidRPr="00AA436B" w:rsidRDefault="00776E60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76E60" w:rsidRPr="00AA436B" w:rsidRDefault="00776E60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6E60" w:rsidRPr="00AA436B" w:rsidRDefault="00776E60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76E60" w:rsidRPr="00AA436B" w:rsidRDefault="00776E60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76E60" w:rsidRPr="00A06910" w:rsidTr="00835C07">
        <w:tc>
          <w:tcPr>
            <w:tcW w:w="679" w:type="dxa"/>
            <w:vAlign w:val="center"/>
          </w:tcPr>
          <w:p w:rsidR="00776E60" w:rsidRPr="00AA436B" w:rsidRDefault="00776E60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533" w:type="dxa"/>
            <w:vAlign w:val="center"/>
          </w:tcPr>
          <w:p w:rsidR="00776E60" w:rsidRPr="00AA436B" w:rsidRDefault="00776E60" w:rsidP="002E65B2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Организация и осуществление подготовки населения в области гражданской обороны и защиты от чрезвычайных ситуаций. Подготовка неработающего населения  в области ГО и защиты от ЧС.</w:t>
            </w:r>
          </w:p>
        </w:tc>
        <w:tc>
          <w:tcPr>
            <w:tcW w:w="992" w:type="dxa"/>
            <w:vAlign w:val="center"/>
          </w:tcPr>
          <w:p w:rsidR="00776E60" w:rsidRPr="00AA436B" w:rsidRDefault="00776E60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776E60" w:rsidRPr="00AA436B" w:rsidRDefault="00776E60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76E60" w:rsidRPr="00AA436B" w:rsidRDefault="00776E60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6E60" w:rsidRPr="00AA436B" w:rsidRDefault="00776E60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76E60" w:rsidRPr="00AA436B" w:rsidRDefault="00776E60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76E60" w:rsidRPr="00A06910" w:rsidTr="00835C07">
        <w:tc>
          <w:tcPr>
            <w:tcW w:w="679" w:type="dxa"/>
            <w:vAlign w:val="center"/>
          </w:tcPr>
          <w:p w:rsidR="00776E60" w:rsidRPr="00AA436B" w:rsidRDefault="00776E60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vAlign w:val="center"/>
          </w:tcPr>
          <w:p w:rsidR="00776E60" w:rsidRPr="00AA436B" w:rsidRDefault="00776E60" w:rsidP="002E65B2">
            <w:pPr>
              <w:jc w:val="right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776E60" w:rsidRPr="00AA436B" w:rsidRDefault="00776E60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776E60" w:rsidRPr="00AA436B" w:rsidRDefault="00776E60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776E60" w:rsidRPr="00AA436B" w:rsidRDefault="00776E60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6E60" w:rsidRPr="00AA436B" w:rsidRDefault="00776E60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76E60" w:rsidRPr="00AA436B" w:rsidRDefault="00776E60" w:rsidP="002E65B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A436B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A11BA0" w:rsidRPr="00AA436B" w:rsidRDefault="00A11BA0" w:rsidP="00A11BA0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776E60" w:rsidRPr="00AA436B" w:rsidRDefault="00776E60" w:rsidP="00A11BA0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776E60" w:rsidRPr="00AA436B" w:rsidRDefault="00776E60" w:rsidP="00A11BA0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776E60" w:rsidRPr="00AA436B" w:rsidRDefault="00776E60" w:rsidP="00A11BA0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776E60" w:rsidRPr="00AA436B" w:rsidRDefault="00776E60" w:rsidP="00A11BA0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A11BA0" w:rsidRPr="00AA436B" w:rsidRDefault="001E6D54" w:rsidP="00A11BA0">
      <w:pPr>
        <w:jc w:val="both"/>
        <w:rPr>
          <w:rFonts w:eastAsia="Times New Roman"/>
          <w:b/>
          <w:bCs/>
          <w:szCs w:val="28"/>
          <w:lang w:eastAsia="ru-RU"/>
        </w:rPr>
      </w:pPr>
      <w:r w:rsidRPr="00AA436B">
        <w:rPr>
          <w:rFonts w:eastAsia="Times New Roman"/>
          <w:b/>
          <w:bCs/>
          <w:szCs w:val="28"/>
          <w:lang w:eastAsia="ru-RU"/>
        </w:rPr>
        <w:lastRenderedPageBreak/>
        <w:t>2.2</w:t>
      </w:r>
      <w:r w:rsidR="00B1110A" w:rsidRPr="00AA436B">
        <w:rPr>
          <w:rFonts w:eastAsia="Times New Roman"/>
          <w:b/>
          <w:bCs/>
          <w:szCs w:val="28"/>
          <w:lang w:eastAsia="ru-RU"/>
        </w:rPr>
        <w:t xml:space="preserve"> Содержание тем Программы</w:t>
      </w:r>
    </w:p>
    <w:p w:rsidR="00F77DD5" w:rsidRPr="00AA436B" w:rsidRDefault="00F77DD5" w:rsidP="00A11BA0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23D11" w:rsidRPr="00AA436B" w:rsidRDefault="00E23D11" w:rsidP="00E23D11">
      <w:pPr>
        <w:ind w:firstLine="709"/>
        <w:jc w:val="both"/>
        <w:rPr>
          <w:rFonts w:eastAsia="Times New Roman"/>
          <w:b/>
          <w:bCs/>
          <w:i/>
          <w:iCs/>
          <w:szCs w:val="28"/>
          <w:lang w:eastAsia="ru-RU"/>
        </w:rPr>
      </w:pPr>
      <w:r w:rsidRPr="00AA436B">
        <w:rPr>
          <w:rFonts w:eastAsia="Times New Roman"/>
          <w:b/>
          <w:bCs/>
          <w:iCs/>
          <w:szCs w:val="28"/>
          <w:lang w:eastAsia="ru-RU"/>
        </w:rPr>
        <w:t>Тема 1.</w:t>
      </w:r>
      <w:r w:rsidR="00792BF2" w:rsidRPr="00AA436B">
        <w:rPr>
          <w:rFonts w:eastAsia="Times New Roman"/>
          <w:b/>
          <w:bCs/>
          <w:iCs/>
          <w:szCs w:val="28"/>
          <w:lang w:eastAsia="ru-RU"/>
        </w:rPr>
        <w:t xml:space="preserve"> </w:t>
      </w:r>
      <w:r w:rsidRPr="00AA436B">
        <w:rPr>
          <w:rFonts w:eastAsia="Times New Roman"/>
          <w:b/>
          <w:bCs/>
          <w:iCs/>
          <w:szCs w:val="28"/>
          <w:lang w:eastAsia="ru-RU"/>
        </w:rPr>
        <w:t>Законодательство РФ в области ГО и защиты от ЧС, пожарной безопасности и безопасности людей на водных объектах.</w:t>
      </w:r>
      <w:r w:rsidRPr="00AA436B">
        <w:rPr>
          <w:rFonts w:eastAsia="Times New Roman"/>
          <w:b/>
          <w:bCs/>
          <w:i/>
          <w:iCs/>
          <w:szCs w:val="28"/>
          <w:lang w:eastAsia="ru-RU"/>
        </w:rPr>
        <w:t xml:space="preserve"> </w:t>
      </w:r>
    </w:p>
    <w:p w:rsidR="00E23D11" w:rsidRPr="00AA436B" w:rsidRDefault="00E23D11" w:rsidP="00E23D11">
      <w:pPr>
        <w:ind w:firstLine="709"/>
        <w:jc w:val="both"/>
        <w:rPr>
          <w:rFonts w:eastAsia="Times New Roman"/>
          <w:bCs/>
          <w:iCs/>
          <w:szCs w:val="28"/>
          <w:lang w:eastAsia="ru-RU"/>
        </w:rPr>
      </w:pPr>
    </w:p>
    <w:p w:rsidR="00792BF2" w:rsidRPr="00AA436B" w:rsidRDefault="00E23D11" w:rsidP="00E23D11">
      <w:pPr>
        <w:ind w:firstLine="709"/>
        <w:jc w:val="both"/>
        <w:rPr>
          <w:rFonts w:eastAsia="Times New Roman"/>
          <w:bCs/>
          <w:iCs/>
          <w:szCs w:val="28"/>
          <w:lang w:eastAsia="ru-RU"/>
        </w:rPr>
      </w:pPr>
      <w:r w:rsidRPr="00AA436B">
        <w:rPr>
          <w:rFonts w:eastAsia="Times New Roman"/>
          <w:bCs/>
          <w:i/>
          <w:iCs/>
          <w:szCs w:val="28"/>
          <w:lang w:eastAsia="ru-RU"/>
        </w:rPr>
        <w:t>Лекция – 1 час.</w:t>
      </w:r>
      <w:r w:rsidRPr="00AA436B">
        <w:rPr>
          <w:rFonts w:eastAsia="Times New Roman"/>
          <w:bCs/>
          <w:iCs/>
          <w:szCs w:val="28"/>
          <w:lang w:eastAsia="ru-RU"/>
        </w:rPr>
        <w:t xml:space="preserve"> </w:t>
      </w:r>
      <w:r w:rsidR="00792BF2" w:rsidRPr="00AA436B">
        <w:rPr>
          <w:rFonts w:eastAsia="Times New Roman"/>
          <w:bCs/>
          <w:iCs/>
          <w:szCs w:val="28"/>
          <w:lang w:eastAsia="ru-RU"/>
        </w:rPr>
        <w:t xml:space="preserve">Нормативное правовое регулирование в области гражданской обороны. </w:t>
      </w:r>
    </w:p>
    <w:p w:rsidR="00792BF2" w:rsidRPr="00AA436B" w:rsidRDefault="00792BF2" w:rsidP="00792BF2">
      <w:pPr>
        <w:ind w:left="40" w:right="20" w:firstLine="680"/>
        <w:jc w:val="both"/>
        <w:rPr>
          <w:rFonts w:eastAsia="Times New Roman"/>
          <w:bCs/>
          <w:iCs/>
          <w:szCs w:val="28"/>
          <w:lang w:eastAsia="ru-RU"/>
        </w:rPr>
      </w:pPr>
      <w:r w:rsidRPr="00AA436B">
        <w:rPr>
          <w:rFonts w:eastAsia="Times New Roman"/>
          <w:bCs/>
          <w:iCs/>
          <w:szCs w:val="28"/>
          <w:lang w:eastAsia="ru-RU"/>
        </w:rPr>
        <w:t>Принципы организации и ведения гражданской обороны. Задачи в области гражданской обороны. Организация руководства и управления гражданской обороной.</w:t>
      </w:r>
    </w:p>
    <w:p w:rsidR="00792BF2" w:rsidRPr="00AA436B" w:rsidRDefault="00792BF2" w:rsidP="00792BF2">
      <w:pPr>
        <w:shd w:val="clear" w:color="auto" w:fill="FFFFFF"/>
        <w:ind w:firstLine="680"/>
        <w:jc w:val="both"/>
        <w:rPr>
          <w:rFonts w:eastAsia="Times New Roman"/>
          <w:bCs/>
          <w:iCs/>
          <w:szCs w:val="28"/>
          <w:lang w:eastAsia="ru-RU"/>
        </w:rPr>
      </w:pPr>
      <w:r w:rsidRPr="00AA436B">
        <w:rPr>
          <w:rFonts w:eastAsia="Times New Roman"/>
          <w:bCs/>
          <w:iCs/>
          <w:szCs w:val="28"/>
          <w:lang w:eastAsia="ru-RU"/>
        </w:rPr>
        <w:t xml:space="preserve">Законодательство Российской Федерации в области защиты от ЧС. </w:t>
      </w:r>
    </w:p>
    <w:p w:rsidR="00792BF2" w:rsidRPr="00AA436B" w:rsidRDefault="00792BF2" w:rsidP="00792BF2">
      <w:pPr>
        <w:ind w:left="40" w:right="20" w:firstLine="680"/>
        <w:jc w:val="both"/>
        <w:rPr>
          <w:rFonts w:eastAsia="Times New Roman"/>
          <w:bCs/>
          <w:iCs/>
          <w:szCs w:val="28"/>
          <w:lang w:eastAsia="ru-RU"/>
        </w:rPr>
      </w:pPr>
      <w:r w:rsidRPr="00AA436B">
        <w:rPr>
          <w:rFonts w:eastAsia="Times New Roman"/>
          <w:bCs/>
          <w:iCs/>
          <w:szCs w:val="28"/>
          <w:lang w:eastAsia="ru-RU"/>
        </w:rPr>
        <w:t>Единая государственная система предупреждения и ликвидации ЧС, ее структура и задачи.</w:t>
      </w:r>
    </w:p>
    <w:p w:rsidR="00792BF2" w:rsidRPr="00AA436B" w:rsidRDefault="00792BF2" w:rsidP="00792BF2">
      <w:pPr>
        <w:ind w:left="40" w:right="20" w:firstLine="680"/>
        <w:jc w:val="both"/>
        <w:rPr>
          <w:rFonts w:eastAsia="Times New Roman"/>
          <w:bCs/>
          <w:iCs/>
          <w:szCs w:val="28"/>
          <w:lang w:eastAsia="ru-RU"/>
        </w:rPr>
      </w:pPr>
      <w:r w:rsidRPr="00AA436B">
        <w:rPr>
          <w:rFonts w:eastAsia="Times New Roman"/>
          <w:bCs/>
          <w:iCs/>
          <w:szCs w:val="28"/>
          <w:lang w:eastAsia="ru-RU"/>
        </w:rPr>
        <w:t>Права и обязанности граждан в области ГО и защиты от ЧС. Ответственность за нарушение требований нормативных правовых ак</w:t>
      </w:r>
      <w:r w:rsidR="00E23D11" w:rsidRPr="00AA436B">
        <w:rPr>
          <w:rFonts w:eastAsia="Times New Roman"/>
          <w:bCs/>
          <w:iCs/>
          <w:szCs w:val="28"/>
          <w:lang w:eastAsia="ru-RU"/>
        </w:rPr>
        <w:t>тов в области ГО и защиты от ЧС, пожарной безопасности и безопасности людей на водных объектах.</w:t>
      </w:r>
    </w:p>
    <w:p w:rsidR="00792BF2" w:rsidRPr="00AA436B" w:rsidRDefault="00792BF2" w:rsidP="00792BF2">
      <w:pPr>
        <w:ind w:left="40" w:right="20" w:firstLine="680"/>
        <w:jc w:val="both"/>
        <w:rPr>
          <w:rFonts w:eastAsia="Times New Roman"/>
          <w:b/>
          <w:bCs/>
          <w:i/>
          <w:iCs/>
          <w:color w:val="FF0000"/>
          <w:szCs w:val="28"/>
          <w:lang w:eastAsia="ru-RU"/>
        </w:rPr>
      </w:pPr>
    </w:p>
    <w:p w:rsidR="00792BF2" w:rsidRPr="00AA436B" w:rsidRDefault="00792BF2" w:rsidP="00792BF2">
      <w:pPr>
        <w:ind w:left="40" w:right="20" w:firstLine="680"/>
        <w:jc w:val="both"/>
        <w:rPr>
          <w:rFonts w:eastAsia="Times New Roman"/>
          <w:b/>
          <w:bCs/>
          <w:iCs/>
          <w:szCs w:val="28"/>
          <w:lang w:eastAsia="ru-RU"/>
        </w:rPr>
      </w:pPr>
      <w:r w:rsidRPr="00AA436B">
        <w:rPr>
          <w:rFonts w:eastAsia="Times New Roman"/>
          <w:b/>
          <w:bCs/>
          <w:iCs/>
          <w:szCs w:val="28"/>
          <w:lang w:eastAsia="ru-RU"/>
        </w:rPr>
        <w:t xml:space="preserve">Тема </w:t>
      </w:r>
      <w:r w:rsidR="00E23D11" w:rsidRPr="00AA436B">
        <w:rPr>
          <w:rFonts w:eastAsia="Times New Roman"/>
          <w:b/>
          <w:bCs/>
          <w:iCs/>
          <w:szCs w:val="28"/>
          <w:lang w:eastAsia="ru-RU"/>
        </w:rPr>
        <w:t>2</w:t>
      </w:r>
      <w:r w:rsidRPr="00AA436B">
        <w:rPr>
          <w:rFonts w:eastAsia="Times New Roman"/>
          <w:b/>
          <w:bCs/>
          <w:iCs/>
          <w:szCs w:val="28"/>
          <w:lang w:eastAsia="ru-RU"/>
        </w:rPr>
        <w:t>. Чрезвычайные ситуации природного и техногенного характера, возможные на территории Кемеровской области</w:t>
      </w:r>
      <w:r w:rsidR="00E23D11" w:rsidRPr="00AA436B">
        <w:rPr>
          <w:rFonts w:eastAsia="Times New Roman"/>
          <w:b/>
          <w:bCs/>
          <w:iCs/>
          <w:szCs w:val="28"/>
          <w:lang w:eastAsia="ru-RU"/>
        </w:rPr>
        <w:t xml:space="preserve"> </w:t>
      </w:r>
      <w:r w:rsidR="00EB5E61" w:rsidRPr="00AA436B">
        <w:rPr>
          <w:rFonts w:eastAsia="Times New Roman"/>
          <w:b/>
          <w:bCs/>
          <w:iCs/>
          <w:szCs w:val="28"/>
          <w:lang w:eastAsia="ru-RU"/>
        </w:rPr>
        <w:t>–</w:t>
      </w:r>
      <w:r w:rsidR="00E23D11" w:rsidRPr="00AA436B">
        <w:rPr>
          <w:rFonts w:eastAsia="Times New Roman"/>
          <w:b/>
          <w:bCs/>
          <w:iCs/>
          <w:szCs w:val="28"/>
          <w:lang w:eastAsia="ru-RU"/>
        </w:rPr>
        <w:t xml:space="preserve"> Кузбасса</w:t>
      </w:r>
      <w:r w:rsidRPr="00AA436B">
        <w:rPr>
          <w:rFonts w:eastAsia="Times New Roman"/>
          <w:b/>
          <w:bCs/>
          <w:iCs/>
          <w:szCs w:val="28"/>
          <w:lang w:eastAsia="ru-RU"/>
        </w:rPr>
        <w:t xml:space="preserve">. Действия при чрезвычайных ситуациях. </w:t>
      </w:r>
    </w:p>
    <w:p w:rsidR="00E23D11" w:rsidRPr="00AA436B" w:rsidRDefault="00E23D11" w:rsidP="00792BF2">
      <w:pPr>
        <w:ind w:left="40" w:right="20" w:firstLine="680"/>
        <w:jc w:val="both"/>
        <w:rPr>
          <w:rFonts w:eastAsia="Times New Roman"/>
          <w:b/>
          <w:bCs/>
          <w:iCs/>
          <w:szCs w:val="28"/>
          <w:lang w:eastAsia="ru-RU"/>
        </w:rPr>
      </w:pPr>
    </w:p>
    <w:p w:rsidR="00792BF2" w:rsidRPr="00AA436B" w:rsidRDefault="00EB5E61" w:rsidP="00792BF2">
      <w:pPr>
        <w:widowControl w:val="0"/>
        <w:spacing w:line="322" w:lineRule="exact"/>
        <w:ind w:left="60" w:right="40" w:firstLine="700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i/>
          <w:szCs w:val="28"/>
          <w:lang w:eastAsia="ru-RU"/>
        </w:rPr>
        <w:t>Инструкторско-методическое занятие – 2 часа.</w:t>
      </w:r>
      <w:r w:rsidRPr="00AA436B">
        <w:rPr>
          <w:rFonts w:eastAsia="Times New Roman"/>
          <w:szCs w:val="28"/>
          <w:lang w:eastAsia="ru-RU"/>
        </w:rPr>
        <w:t xml:space="preserve"> </w:t>
      </w:r>
      <w:r w:rsidR="00792BF2" w:rsidRPr="00AA436B">
        <w:rPr>
          <w:rFonts w:eastAsia="Times New Roman"/>
          <w:szCs w:val="28"/>
          <w:lang w:eastAsia="ru-RU"/>
        </w:rPr>
        <w:t xml:space="preserve">ЧС природного характера, характерные для территории </w:t>
      </w:r>
      <w:r w:rsidR="001E6D54" w:rsidRPr="00AA436B">
        <w:rPr>
          <w:rFonts w:eastAsia="Times New Roman"/>
          <w:szCs w:val="28"/>
          <w:lang w:eastAsia="ru-RU"/>
        </w:rPr>
        <w:t>Кузбасса</w:t>
      </w:r>
      <w:r w:rsidR="00792BF2" w:rsidRPr="00AA436B">
        <w:rPr>
          <w:rFonts w:eastAsia="Times New Roman"/>
          <w:szCs w:val="28"/>
          <w:lang w:eastAsia="ru-RU"/>
        </w:rPr>
        <w:t>, их возможные последствия и основные поражающие факторы.</w:t>
      </w:r>
    </w:p>
    <w:p w:rsidR="00792BF2" w:rsidRPr="00AA436B" w:rsidRDefault="00792BF2" w:rsidP="00792BF2">
      <w:pPr>
        <w:widowControl w:val="0"/>
        <w:spacing w:line="322" w:lineRule="exact"/>
        <w:ind w:left="60" w:right="40" w:firstLine="700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 xml:space="preserve">ЧС техногенного характера, характерные для территории </w:t>
      </w:r>
      <w:r w:rsidR="001E6D54" w:rsidRPr="00AA436B">
        <w:rPr>
          <w:rFonts w:eastAsia="Times New Roman"/>
          <w:szCs w:val="28"/>
          <w:lang w:eastAsia="ru-RU"/>
        </w:rPr>
        <w:t>Кузбасса</w:t>
      </w:r>
      <w:r w:rsidRPr="00AA436B">
        <w:rPr>
          <w:rFonts w:eastAsia="Times New Roman"/>
          <w:szCs w:val="28"/>
          <w:lang w:eastAsia="ru-RU"/>
        </w:rPr>
        <w:t>, их возможные последствия и основные поражающие факторы.</w:t>
      </w:r>
    </w:p>
    <w:p w:rsidR="00792BF2" w:rsidRPr="00AA436B" w:rsidRDefault="00792BF2" w:rsidP="00792BF2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Times New Roman"/>
          <w:szCs w:val="18"/>
          <w:lang w:eastAsia="ru-RU"/>
        </w:rPr>
      </w:pPr>
      <w:r w:rsidRPr="00AA436B">
        <w:rPr>
          <w:rFonts w:eastAsia="Times New Roman"/>
          <w:bCs/>
          <w:iCs/>
          <w:szCs w:val="28"/>
          <w:lang w:eastAsia="ru-RU"/>
        </w:rPr>
        <w:t>Действия при чрезвычайных ситуациях.</w:t>
      </w:r>
    </w:p>
    <w:p w:rsidR="00792BF2" w:rsidRPr="00AA436B" w:rsidRDefault="00792BF2" w:rsidP="00792BF2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Times New Roman"/>
          <w:b/>
          <w:i/>
          <w:color w:val="FF0000"/>
          <w:szCs w:val="18"/>
          <w:lang w:eastAsia="ru-RU"/>
        </w:rPr>
      </w:pPr>
    </w:p>
    <w:p w:rsidR="00792BF2" w:rsidRPr="00AA436B" w:rsidRDefault="00792BF2" w:rsidP="00792BF2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Times New Roman"/>
          <w:b/>
          <w:bCs/>
          <w:szCs w:val="18"/>
          <w:lang w:eastAsia="ru-RU"/>
        </w:rPr>
      </w:pPr>
      <w:r w:rsidRPr="00AA436B">
        <w:rPr>
          <w:rFonts w:eastAsia="Times New Roman"/>
          <w:b/>
          <w:szCs w:val="18"/>
          <w:lang w:eastAsia="ru-RU"/>
        </w:rPr>
        <w:t xml:space="preserve">Тема </w:t>
      </w:r>
      <w:r w:rsidR="00EB5E61" w:rsidRPr="00AA436B">
        <w:rPr>
          <w:rFonts w:eastAsia="Times New Roman"/>
          <w:b/>
          <w:szCs w:val="18"/>
          <w:lang w:eastAsia="ru-RU"/>
        </w:rPr>
        <w:t>3</w:t>
      </w:r>
      <w:r w:rsidRPr="00AA436B">
        <w:rPr>
          <w:rFonts w:eastAsia="Times New Roman"/>
          <w:b/>
          <w:szCs w:val="18"/>
          <w:lang w:eastAsia="ru-RU"/>
        </w:rPr>
        <w:t xml:space="preserve">. </w:t>
      </w:r>
      <w:r w:rsidRPr="00AA436B">
        <w:rPr>
          <w:rStyle w:val="2TimesNewRoman10pt"/>
          <w:rFonts w:eastAsia="Impact"/>
          <w:b/>
          <w:color w:val="auto"/>
          <w:sz w:val="28"/>
          <w:szCs w:val="28"/>
        </w:rPr>
        <w:t>Требования пожарной безопасности и задачи по их выполнению.</w:t>
      </w:r>
    </w:p>
    <w:p w:rsidR="00EB5E61" w:rsidRPr="00AA436B" w:rsidRDefault="00EB5E61" w:rsidP="00792BF2">
      <w:pPr>
        <w:widowControl w:val="0"/>
        <w:spacing w:line="322" w:lineRule="exact"/>
        <w:ind w:left="40" w:right="40" w:firstLine="700"/>
        <w:jc w:val="both"/>
        <w:rPr>
          <w:rFonts w:eastAsia="Times New Roman"/>
          <w:color w:val="FF0000"/>
          <w:szCs w:val="28"/>
          <w:lang w:eastAsia="ru-RU"/>
        </w:rPr>
      </w:pPr>
    </w:p>
    <w:p w:rsidR="00792BF2" w:rsidRPr="00AA436B" w:rsidRDefault="00EB5E61" w:rsidP="00792BF2">
      <w:pPr>
        <w:widowControl w:val="0"/>
        <w:spacing w:line="322" w:lineRule="exact"/>
        <w:ind w:left="40" w:right="40" w:firstLine="700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bCs/>
          <w:i/>
          <w:iCs/>
          <w:szCs w:val="28"/>
          <w:lang w:eastAsia="ru-RU"/>
        </w:rPr>
        <w:t>Лекция – 1 час.</w:t>
      </w:r>
      <w:r w:rsidRPr="00AA436B">
        <w:rPr>
          <w:rFonts w:eastAsia="Times New Roman"/>
          <w:bCs/>
          <w:iCs/>
          <w:szCs w:val="28"/>
          <w:lang w:eastAsia="ru-RU"/>
        </w:rPr>
        <w:t xml:space="preserve"> </w:t>
      </w:r>
      <w:r w:rsidR="00792BF2" w:rsidRPr="00AA436B">
        <w:rPr>
          <w:rFonts w:eastAsia="Times New Roman"/>
          <w:szCs w:val="28"/>
          <w:lang w:eastAsia="ru-RU"/>
        </w:rPr>
        <w:t>Законодательство РФ в области пожарной безопасности. Основные нормы и требования.</w:t>
      </w:r>
    </w:p>
    <w:p w:rsidR="00792BF2" w:rsidRPr="00AA436B" w:rsidRDefault="00792BF2" w:rsidP="00792BF2">
      <w:pPr>
        <w:widowControl w:val="0"/>
        <w:spacing w:line="322" w:lineRule="exact"/>
        <w:ind w:left="40" w:right="40" w:firstLine="700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>Разработка и реализация мер пожарной безопасности. Противопожарный режим и его установление. Система оповещения о пожаре.</w:t>
      </w:r>
    </w:p>
    <w:p w:rsidR="00792BF2" w:rsidRPr="00AA436B" w:rsidRDefault="00EB5E61" w:rsidP="00792BF2">
      <w:pPr>
        <w:widowControl w:val="0"/>
        <w:spacing w:line="322" w:lineRule="exact"/>
        <w:ind w:left="40" w:right="40" w:firstLine="700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 xml:space="preserve">Задачи и обязанности </w:t>
      </w:r>
      <w:r w:rsidR="00792BF2" w:rsidRPr="00AA436B">
        <w:rPr>
          <w:rFonts w:eastAsia="Times New Roman"/>
          <w:szCs w:val="28"/>
          <w:lang w:eastAsia="ru-RU"/>
        </w:rPr>
        <w:t>по исполнению требований пожарной безопасности.</w:t>
      </w:r>
    </w:p>
    <w:p w:rsidR="00792BF2" w:rsidRPr="00AA436B" w:rsidRDefault="00792BF2" w:rsidP="00792BF2">
      <w:pPr>
        <w:widowControl w:val="0"/>
        <w:suppressAutoHyphens/>
        <w:autoSpaceDE w:val="0"/>
        <w:autoSpaceDN w:val="0"/>
        <w:adjustRightInd w:val="0"/>
        <w:ind w:firstLine="900"/>
        <w:jc w:val="both"/>
        <w:rPr>
          <w:rFonts w:eastAsia="Times New Roman"/>
          <w:szCs w:val="18"/>
          <w:lang w:eastAsia="ru-RU"/>
        </w:rPr>
      </w:pPr>
      <w:r w:rsidRPr="00AA436B">
        <w:rPr>
          <w:rFonts w:eastAsia="Times New Roman"/>
          <w:szCs w:val="28"/>
          <w:lang w:eastAsia="ru-RU"/>
        </w:rPr>
        <w:t>Ответственность за нарушения в области пожарной безопасности.</w:t>
      </w:r>
    </w:p>
    <w:p w:rsidR="00792BF2" w:rsidRPr="00AA436B" w:rsidRDefault="00792BF2" w:rsidP="00792BF2">
      <w:pPr>
        <w:ind w:firstLine="709"/>
        <w:jc w:val="both"/>
        <w:rPr>
          <w:rFonts w:eastAsia="Times New Roman"/>
          <w:b/>
          <w:i/>
          <w:color w:val="FF0000"/>
          <w:szCs w:val="28"/>
          <w:lang w:eastAsia="ru-RU"/>
        </w:rPr>
      </w:pPr>
    </w:p>
    <w:p w:rsidR="00EB5E61" w:rsidRPr="00AA436B" w:rsidRDefault="00EB5E61" w:rsidP="00EB5E61">
      <w:pPr>
        <w:ind w:left="20" w:right="40" w:firstLine="700"/>
        <w:jc w:val="both"/>
        <w:rPr>
          <w:rFonts w:eastAsia="Times New Roman"/>
          <w:b/>
          <w:bCs/>
          <w:iCs/>
          <w:szCs w:val="28"/>
          <w:lang w:eastAsia="ru-RU"/>
        </w:rPr>
      </w:pPr>
    </w:p>
    <w:p w:rsidR="00EB5E61" w:rsidRPr="00AA436B" w:rsidRDefault="00EB5E61" w:rsidP="00EB5E61">
      <w:pPr>
        <w:ind w:left="20" w:right="40" w:firstLine="700"/>
        <w:jc w:val="both"/>
        <w:rPr>
          <w:rFonts w:eastAsia="Times New Roman"/>
          <w:b/>
          <w:bCs/>
          <w:iCs/>
          <w:szCs w:val="28"/>
          <w:lang w:eastAsia="ru-RU"/>
        </w:rPr>
      </w:pPr>
    </w:p>
    <w:p w:rsidR="00EB5E61" w:rsidRPr="00AA436B" w:rsidRDefault="00EB5E61" w:rsidP="00EB5E61">
      <w:pPr>
        <w:ind w:left="20" w:right="40" w:firstLine="700"/>
        <w:jc w:val="both"/>
        <w:rPr>
          <w:rFonts w:eastAsia="Times New Roman"/>
          <w:b/>
          <w:bCs/>
          <w:iCs/>
          <w:szCs w:val="28"/>
          <w:lang w:eastAsia="ru-RU"/>
        </w:rPr>
      </w:pPr>
    </w:p>
    <w:p w:rsidR="00EB5E61" w:rsidRPr="00AA436B" w:rsidRDefault="00EB5E61" w:rsidP="00EB5E61">
      <w:pPr>
        <w:ind w:left="20" w:right="40" w:firstLine="700"/>
        <w:jc w:val="both"/>
        <w:rPr>
          <w:rFonts w:eastAsia="Times New Roman"/>
          <w:b/>
          <w:bCs/>
          <w:iCs/>
          <w:szCs w:val="28"/>
          <w:lang w:eastAsia="ru-RU"/>
        </w:rPr>
      </w:pPr>
    </w:p>
    <w:p w:rsidR="00EB5E61" w:rsidRPr="00AA436B" w:rsidRDefault="00EB5E61" w:rsidP="00EB5E61">
      <w:pPr>
        <w:ind w:left="20" w:right="40" w:firstLine="700"/>
        <w:jc w:val="both"/>
        <w:rPr>
          <w:rFonts w:eastAsia="Times New Roman"/>
          <w:b/>
          <w:bCs/>
          <w:iCs/>
          <w:szCs w:val="28"/>
          <w:lang w:eastAsia="ru-RU"/>
        </w:rPr>
      </w:pPr>
      <w:r w:rsidRPr="00AA436B">
        <w:rPr>
          <w:rFonts w:eastAsia="Times New Roman"/>
          <w:b/>
          <w:bCs/>
          <w:iCs/>
          <w:szCs w:val="28"/>
          <w:lang w:eastAsia="ru-RU"/>
        </w:rPr>
        <w:lastRenderedPageBreak/>
        <w:t>Тема 4. Терроризм – угроза государству и обществу. Действия населения при угрозе и возникновении террористического акта.</w:t>
      </w:r>
    </w:p>
    <w:p w:rsidR="00EB5E61" w:rsidRPr="00AA436B" w:rsidRDefault="00EB5E61" w:rsidP="00EB5E61">
      <w:pPr>
        <w:ind w:left="20" w:right="40" w:firstLine="700"/>
        <w:jc w:val="both"/>
        <w:rPr>
          <w:rFonts w:eastAsia="Times New Roman"/>
          <w:bCs/>
          <w:iCs/>
          <w:szCs w:val="28"/>
          <w:lang w:eastAsia="ru-RU"/>
        </w:rPr>
      </w:pPr>
    </w:p>
    <w:p w:rsidR="00EB5E61" w:rsidRPr="00AA436B" w:rsidRDefault="00EB5E61" w:rsidP="00EB5E61">
      <w:pPr>
        <w:ind w:left="20" w:right="40" w:firstLine="700"/>
        <w:jc w:val="both"/>
        <w:rPr>
          <w:rFonts w:eastAsia="Times New Roman"/>
          <w:bCs/>
          <w:iCs/>
          <w:szCs w:val="28"/>
          <w:lang w:eastAsia="ru-RU"/>
        </w:rPr>
      </w:pPr>
      <w:r w:rsidRPr="00AA436B">
        <w:rPr>
          <w:rFonts w:eastAsia="Times New Roman"/>
          <w:bCs/>
          <w:i/>
          <w:iCs/>
          <w:szCs w:val="28"/>
          <w:lang w:eastAsia="ru-RU"/>
        </w:rPr>
        <w:t>Лекция – 1 час.</w:t>
      </w:r>
      <w:r w:rsidRPr="00AA436B">
        <w:rPr>
          <w:rFonts w:eastAsia="Times New Roman"/>
          <w:bCs/>
          <w:iCs/>
          <w:szCs w:val="28"/>
          <w:lang w:eastAsia="ru-RU"/>
        </w:rPr>
        <w:t xml:space="preserve"> Общественная опасность терроризма. Нормативно-правовые основы защиты населения от терроризма. Виды терактов, их общие и отличительные черты, способы осуществления.</w:t>
      </w:r>
    </w:p>
    <w:p w:rsidR="00EB5E61" w:rsidRPr="00AA436B" w:rsidRDefault="00EB5E61" w:rsidP="00EB5E61">
      <w:pPr>
        <w:ind w:left="20" w:right="40" w:firstLine="700"/>
        <w:jc w:val="both"/>
        <w:rPr>
          <w:rFonts w:eastAsia="Times New Roman"/>
          <w:bCs/>
          <w:iCs/>
          <w:szCs w:val="28"/>
          <w:lang w:eastAsia="ru-RU"/>
        </w:rPr>
      </w:pPr>
      <w:r w:rsidRPr="00AA436B">
        <w:rPr>
          <w:rFonts w:eastAsia="Times New Roman"/>
          <w:bCs/>
          <w:iCs/>
          <w:szCs w:val="28"/>
          <w:lang w:eastAsia="ru-RU"/>
        </w:rPr>
        <w:t>Правила и порядок поведения населения при угрозе или осуществлении теракта.</w:t>
      </w:r>
    </w:p>
    <w:p w:rsidR="00EB5E61" w:rsidRPr="00AA436B" w:rsidRDefault="00EB5E61" w:rsidP="00EB5E61">
      <w:pPr>
        <w:ind w:left="20" w:right="40" w:firstLine="700"/>
        <w:jc w:val="both"/>
        <w:rPr>
          <w:rFonts w:eastAsia="Times New Roman"/>
          <w:b/>
          <w:bCs/>
          <w:i/>
          <w:iCs/>
          <w:color w:val="FF0000"/>
          <w:szCs w:val="28"/>
          <w:lang w:eastAsia="ru-RU"/>
        </w:rPr>
      </w:pPr>
    </w:p>
    <w:p w:rsidR="00DA4FEC" w:rsidRPr="00AA436B" w:rsidRDefault="00792BF2" w:rsidP="00EB5E61">
      <w:pPr>
        <w:ind w:left="20" w:right="40" w:firstLine="700"/>
        <w:jc w:val="both"/>
        <w:rPr>
          <w:rFonts w:eastAsia="Times New Roman"/>
          <w:b/>
          <w:bCs/>
          <w:iCs/>
          <w:szCs w:val="28"/>
          <w:lang w:eastAsia="ru-RU"/>
        </w:rPr>
      </w:pPr>
      <w:r w:rsidRPr="00AA436B">
        <w:rPr>
          <w:rFonts w:eastAsia="Times New Roman"/>
          <w:b/>
          <w:bCs/>
          <w:iCs/>
          <w:szCs w:val="28"/>
          <w:lang w:eastAsia="ru-RU"/>
        </w:rPr>
        <w:t>Тема</w:t>
      </w:r>
      <w:r w:rsidRPr="00AA436B">
        <w:rPr>
          <w:rFonts w:eastAsia="Times New Roman"/>
          <w:b/>
          <w:bCs/>
          <w:iCs/>
          <w:szCs w:val="28"/>
          <w:shd w:val="clear" w:color="auto" w:fill="FFFFFF"/>
          <w:lang w:eastAsia="ru-RU"/>
        </w:rPr>
        <w:t xml:space="preserve"> 5.</w:t>
      </w:r>
      <w:r w:rsidRPr="00AA436B">
        <w:rPr>
          <w:rFonts w:eastAsia="Times New Roman"/>
          <w:b/>
          <w:bCs/>
          <w:iCs/>
          <w:szCs w:val="28"/>
          <w:lang w:eastAsia="ru-RU"/>
        </w:rPr>
        <w:t xml:space="preserve"> </w:t>
      </w:r>
      <w:r w:rsidR="00DA4FEC" w:rsidRPr="00AA436B">
        <w:rPr>
          <w:rFonts w:eastAsia="Times New Roman"/>
          <w:b/>
          <w:bCs/>
          <w:iCs/>
          <w:szCs w:val="28"/>
          <w:lang w:eastAsia="ru-RU"/>
        </w:rPr>
        <w:t>Сигналы оповещения об опасностях, действия по ним. Индивидуальные и коллективные средства защиты.</w:t>
      </w:r>
    </w:p>
    <w:p w:rsidR="00DA4FEC" w:rsidRPr="00AA436B" w:rsidRDefault="00DA4FEC" w:rsidP="00EB5E61">
      <w:pPr>
        <w:ind w:left="20" w:right="40" w:firstLine="700"/>
        <w:jc w:val="both"/>
        <w:rPr>
          <w:rFonts w:eastAsia="Times New Roman"/>
          <w:b/>
          <w:bCs/>
          <w:i/>
          <w:iCs/>
          <w:color w:val="FF0000"/>
          <w:szCs w:val="28"/>
          <w:lang w:eastAsia="ru-RU"/>
        </w:rPr>
      </w:pPr>
    </w:p>
    <w:p w:rsidR="00DA4FEC" w:rsidRPr="00AA436B" w:rsidRDefault="00DA4FEC" w:rsidP="00DA4FEC">
      <w:pPr>
        <w:ind w:firstLine="709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i/>
          <w:szCs w:val="26"/>
          <w:lang w:eastAsia="ru-RU"/>
        </w:rPr>
        <w:t>Практическое занятие</w:t>
      </w:r>
      <w:r w:rsidRPr="00AA436B">
        <w:rPr>
          <w:rFonts w:eastAsia="Times New Roman"/>
          <w:i/>
          <w:szCs w:val="28"/>
          <w:lang w:eastAsia="ru-RU"/>
        </w:rPr>
        <w:t xml:space="preserve"> – 1 час.</w:t>
      </w:r>
      <w:r w:rsidRPr="00AA436B">
        <w:rPr>
          <w:rFonts w:eastAsia="Times New Roman"/>
          <w:szCs w:val="28"/>
          <w:lang w:eastAsia="ru-RU"/>
        </w:rPr>
        <w:t xml:space="preserve"> Сигнал «Внимание всем», его предназначение и способы доведения до населения. Возможные тексты информационных сообщений о ЧС и порядок действий по ним. Другие сигналы оповещения, их назначение, возможные способы доведения и действия по ним.</w:t>
      </w:r>
    </w:p>
    <w:p w:rsidR="00DA4FEC" w:rsidRPr="00AA436B" w:rsidRDefault="00DA4FEC" w:rsidP="00DA4FEC">
      <w:pPr>
        <w:ind w:left="20" w:right="40" w:firstLine="700"/>
        <w:jc w:val="both"/>
        <w:rPr>
          <w:rFonts w:eastAsia="Times New Roman"/>
          <w:bCs/>
          <w:iCs/>
          <w:szCs w:val="28"/>
          <w:lang w:eastAsia="ru-RU"/>
        </w:rPr>
      </w:pPr>
      <w:r w:rsidRPr="00AA436B">
        <w:rPr>
          <w:rFonts w:eastAsia="Times New Roman"/>
          <w:bCs/>
          <w:iCs/>
          <w:szCs w:val="28"/>
          <w:lang w:eastAsia="ru-RU"/>
        </w:rPr>
        <w:t xml:space="preserve">Индивидуальные и коллективные средства защиты. </w:t>
      </w:r>
    </w:p>
    <w:p w:rsidR="00DA4FEC" w:rsidRPr="00AA436B" w:rsidRDefault="00DA4FEC" w:rsidP="00EB5E61">
      <w:pPr>
        <w:ind w:left="20" w:right="40" w:firstLine="700"/>
        <w:jc w:val="both"/>
        <w:rPr>
          <w:rFonts w:eastAsia="Times New Roman"/>
          <w:b/>
          <w:bCs/>
          <w:i/>
          <w:iCs/>
          <w:color w:val="FF0000"/>
          <w:szCs w:val="28"/>
          <w:lang w:eastAsia="ru-RU"/>
        </w:rPr>
      </w:pPr>
    </w:p>
    <w:p w:rsidR="00792BF2" w:rsidRPr="00AA436B" w:rsidRDefault="00DA4FEC" w:rsidP="00EB5E61">
      <w:pPr>
        <w:ind w:left="20" w:right="40" w:firstLine="700"/>
        <w:jc w:val="both"/>
        <w:rPr>
          <w:rFonts w:eastAsia="Times New Roman"/>
          <w:b/>
          <w:bCs/>
          <w:iCs/>
          <w:szCs w:val="28"/>
          <w:lang w:eastAsia="ru-RU"/>
        </w:rPr>
      </w:pPr>
      <w:r w:rsidRPr="00AA436B">
        <w:rPr>
          <w:rFonts w:eastAsia="Times New Roman"/>
          <w:b/>
          <w:bCs/>
          <w:iCs/>
          <w:szCs w:val="28"/>
          <w:lang w:eastAsia="ru-RU"/>
        </w:rPr>
        <w:t xml:space="preserve">Тема 6. </w:t>
      </w:r>
      <w:r w:rsidR="00792BF2" w:rsidRPr="00AA436B">
        <w:rPr>
          <w:rFonts w:eastAsia="Times New Roman"/>
          <w:b/>
          <w:bCs/>
          <w:iCs/>
          <w:szCs w:val="28"/>
          <w:lang w:eastAsia="ru-RU"/>
        </w:rPr>
        <w:t>Способы предупреждения негативных и опасных факторов бытового характера и порядок действий в случае их возникновения.</w:t>
      </w:r>
    </w:p>
    <w:p w:rsidR="00DA4FEC" w:rsidRPr="00AA436B" w:rsidRDefault="00DA4FEC" w:rsidP="00EB5E61">
      <w:pPr>
        <w:ind w:left="20" w:right="40" w:firstLine="700"/>
        <w:jc w:val="both"/>
        <w:rPr>
          <w:rFonts w:eastAsia="Times New Roman"/>
          <w:b/>
          <w:bCs/>
          <w:iCs/>
          <w:szCs w:val="28"/>
          <w:lang w:eastAsia="ru-RU"/>
        </w:rPr>
      </w:pPr>
    </w:p>
    <w:p w:rsidR="00792BF2" w:rsidRPr="00AA436B" w:rsidRDefault="00DA4FEC" w:rsidP="00792BF2">
      <w:pPr>
        <w:tabs>
          <w:tab w:val="left" w:pos="9348"/>
        </w:tabs>
        <w:ind w:left="20" w:right="40" w:firstLine="700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i/>
          <w:szCs w:val="28"/>
          <w:lang w:eastAsia="ru-RU"/>
        </w:rPr>
        <w:t>Семинар – 1 час.</w:t>
      </w:r>
      <w:r w:rsidRPr="00AA436B">
        <w:rPr>
          <w:rFonts w:eastAsia="Times New Roman"/>
          <w:szCs w:val="28"/>
          <w:lang w:eastAsia="ru-RU"/>
        </w:rPr>
        <w:t xml:space="preserve"> </w:t>
      </w:r>
      <w:r w:rsidR="00792BF2" w:rsidRPr="00AA436B">
        <w:rPr>
          <w:rFonts w:eastAsia="Times New Roman"/>
          <w:szCs w:val="28"/>
          <w:lang w:eastAsia="ru-RU"/>
        </w:rPr>
        <w:t>Возможные негативные и опасные факторы бытового характера и меры по их предупреждению.</w:t>
      </w:r>
      <w:r w:rsidR="00792BF2" w:rsidRPr="00AA436B">
        <w:rPr>
          <w:rFonts w:eastAsia="Times New Roman"/>
          <w:szCs w:val="28"/>
          <w:lang w:eastAsia="ru-RU"/>
        </w:rPr>
        <w:tab/>
      </w:r>
    </w:p>
    <w:p w:rsidR="00792BF2" w:rsidRPr="00AA436B" w:rsidRDefault="00792BF2" w:rsidP="00792BF2">
      <w:pPr>
        <w:ind w:left="20" w:firstLine="700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>Правила обращения с бытовыми приборами и электроинструментом.</w:t>
      </w:r>
    </w:p>
    <w:p w:rsidR="00792BF2" w:rsidRPr="00AA436B" w:rsidRDefault="00792BF2" w:rsidP="00792BF2">
      <w:pPr>
        <w:ind w:left="20" w:firstLine="700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 xml:space="preserve">Действия при бытовых отравлениях, укусе животными и насекомыми. </w:t>
      </w:r>
    </w:p>
    <w:p w:rsidR="00792BF2" w:rsidRPr="00AA436B" w:rsidRDefault="00792BF2" w:rsidP="00792BF2">
      <w:pPr>
        <w:ind w:left="20" w:firstLine="700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>Правила содержания домашних животных и поведения с ними на улице.</w:t>
      </w:r>
    </w:p>
    <w:p w:rsidR="00792BF2" w:rsidRPr="00AA436B" w:rsidRDefault="00792BF2" w:rsidP="00792BF2">
      <w:pPr>
        <w:tabs>
          <w:tab w:val="left" w:pos="9333"/>
        </w:tabs>
        <w:ind w:left="20" w:right="40" w:firstLine="700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</w:p>
    <w:p w:rsidR="00792BF2" w:rsidRPr="00AA436B" w:rsidRDefault="00792BF2" w:rsidP="00792BF2">
      <w:pPr>
        <w:ind w:left="20" w:right="40" w:firstLine="700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>Способы предотвращения и преодоления паники и панических настроений в опасных и чрезвычайных ситуациях.</w:t>
      </w:r>
    </w:p>
    <w:p w:rsidR="00792BF2" w:rsidRPr="00AA436B" w:rsidRDefault="00792BF2" w:rsidP="00792BF2">
      <w:pPr>
        <w:ind w:right="40"/>
        <w:jc w:val="both"/>
        <w:rPr>
          <w:rFonts w:eastAsia="Times New Roman"/>
          <w:color w:val="FF0000"/>
          <w:szCs w:val="28"/>
          <w:lang w:eastAsia="ru-RU"/>
        </w:rPr>
      </w:pPr>
    </w:p>
    <w:p w:rsidR="00DA4FEC" w:rsidRPr="00AA436B" w:rsidRDefault="00792BF2" w:rsidP="00DA4FEC">
      <w:pPr>
        <w:ind w:firstLine="680"/>
        <w:jc w:val="both"/>
        <w:rPr>
          <w:rFonts w:eastAsia="Times New Roman"/>
          <w:b/>
          <w:bCs/>
          <w:iCs/>
          <w:szCs w:val="28"/>
          <w:lang w:eastAsia="ru-RU"/>
        </w:rPr>
      </w:pPr>
      <w:r w:rsidRPr="00AA436B">
        <w:rPr>
          <w:rFonts w:eastAsia="Times New Roman"/>
          <w:b/>
          <w:bCs/>
          <w:iCs/>
          <w:szCs w:val="28"/>
          <w:lang w:eastAsia="ru-RU"/>
        </w:rPr>
        <w:t xml:space="preserve">Тема </w:t>
      </w:r>
      <w:r w:rsidR="00DA4FEC" w:rsidRPr="00AA436B">
        <w:rPr>
          <w:rFonts w:eastAsia="Times New Roman"/>
          <w:b/>
          <w:bCs/>
          <w:iCs/>
          <w:szCs w:val="28"/>
          <w:lang w:eastAsia="ru-RU"/>
        </w:rPr>
        <w:t>7</w:t>
      </w:r>
      <w:r w:rsidRPr="00AA436B">
        <w:rPr>
          <w:rFonts w:eastAsia="Times New Roman"/>
          <w:b/>
          <w:bCs/>
          <w:iCs/>
          <w:szCs w:val="28"/>
          <w:lang w:eastAsia="ru-RU"/>
        </w:rPr>
        <w:t xml:space="preserve">. </w:t>
      </w:r>
      <w:r w:rsidR="00DA4FEC" w:rsidRPr="00AA436B">
        <w:rPr>
          <w:rFonts w:eastAsia="Times New Roman"/>
          <w:b/>
          <w:bCs/>
          <w:iCs/>
          <w:szCs w:val="28"/>
          <w:lang w:eastAsia="ru-RU"/>
        </w:rPr>
        <w:t>Организация и осуществление подготовки населения в области гражданской обороны и защиты от чрезвычайных ситуаций. Подготовка неработающего населения  в области ГО и защиты от ЧС.</w:t>
      </w:r>
    </w:p>
    <w:p w:rsidR="00DA4FEC" w:rsidRPr="00AA436B" w:rsidRDefault="00DA4FEC" w:rsidP="00DA4FEC">
      <w:pPr>
        <w:ind w:firstLine="680"/>
        <w:jc w:val="both"/>
        <w:rPr>
          <w:rFonts w:eastAsia="Times New Roman"/>
          <w:bCs/>
          <w:iCs/>
          <w:color w:val="FF0000"/>
          <w:szCs w:val="28"/>
          <w:lang w:eastAsia="ru-RU"/>
        </w:rPr>
      </w:pPr>
    </w:p>
    <w:p w:rsidR="00792BF2" w:rsidRPr="00AA436B" w:rsidRDefault="00DA4FEC" w:rsidP="00DA4FEC">
      <w:pPr>
        <w:ind w:firstLine="680"/>
        <w:jc w:val="both"/>
        <w:rPr>
          <w:rFonts w:eastAsia="Times New Roman"/>
          <w:bCs/>
          <w:iCs/>
          <w:szCs w:val="28"/>
          <w:lang w:eastAsia="ru-RU"/>
        </w:rPr>
      </w:pPr>
      <w:r w:rsidRPr="00AA436B">
        <w:rPr>
          <w:rFonts w:eastAsia="Times New Roman"/>
          <w:i/>
          <w:szCs w:val="28"/>
          <w:lang w:eastAsia="ru-RU"/>
        </w:rPr>
        <w:t>Инструкторско-методическое занятие – 2 часа.</w:t>
      </w:r>
      <w:r w:rsidRPr="00AA436B">
        <w:rPr>
          <w:rFonts w:eastAsia="Times New Roman"/>
          <w:szCs w:val="28"/>
          <w:lang w:eastAsia="ru-RU"/>
        </w:rPr>
        <w:t xml:space="preserve"> </w:t>
      </w:r>
      <w:r w:rsidR="00792BF2" w:rsidRPr="00AA436B">
        <w:rPr>
          <w:rFonts w:eastAsia="Times New Roman"/>
          <w:bCs/>
          <w:iCs/>
          <w:szCs w:val="28"/>
          <w:lang w:eastAsia="ru-RU"/>
        </w:rPr>
        <w:t>Сущность и задачи подготовки населения Российской Федерации в области ГО и защиты от ЧС. Нормативная правовая база по организации и осуществлению подготовки населения в области ГО и защиты от ЧС. Основные положения нормативных документов.</w:t>
      </w:r>
    </w:p>
    <w:p w:rsidR="00792BF2" w:rsidRPr="00AA436B" w:rsidRDefault="00792BF2" w:rsidP="00792BF2">
      <w:pPr>
        <w:shd w:val="clear" w:color="auto" w:fill="FFFFFF"/>
        <w:ind w:firstLine="680"/>
        <w:jc w:val="both"/>
        <w:rPr>
          <w:rFonts w:eastAsia="Times New Roman"/>
          <w:bCs/>
          <w:iCs/>
          <w:szCs w:val="28"/>
          <w:lang w:eastAsia="ru-RU"/>
        </w:rPr>
      </w:pPr>
      <w:r w:rsidRPr="00AA436B">
        <w:rPr>
          <w:rFonts w:eastAsia="Times New Roman"/>
          <w:bCs/>
          <w:iCs/>
          <w:szCs w:val="28"/>
          <w:lang w:eastAsia="ru-RU"/>
        </w:rPr>
        <w:t>Структура единой системы подготовки населения в области ГО и защиты населения от ЧС. Формы подготовки и перечень групп населения, подлежащих подготовке.</w:t>
      </w:r>
    </w:p>
    <w:p w:rsidR="00792BF2" w:rsidRPr="00AA436B" w:rsidRDefault="00792BF2" w:rsidP="00792BF2">
      <w:pPr>
        <w:widowControl w:val="0"/>
        <w:spacing w:line="322" w:lineRule="exact"/>
        <w:ind w:left="40" w:right="40" w:firstLine="700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bCs/>
          <w:iCs/>
          <w:szCs w:val="28"/>
          <w:lang w:eastAsia="ru-RU"/>
        </w:rPr>
        <w:t xml:space="preserve">Состав учебно-материальной базы для </w:t>
      </w:r>
      <w:r w:rsidR="001E6D54" w:rsidRPr="00AA436B">
        <w:rPr>
          <w:rFonts w:eastAsia="Times New Roman"/>
          <w:bCs/>
          <w:iCs/>
          <w:szCs w:val="28"/>
          <w:lang w:eastAsia="ru-RU"/>
        </w:rPr>
        <w:t xml:space="preserve">подготовки </w:t>
      </w:r>
      <w:r w:rsidRPr="00AA436B">
        <w:rPr>
          <w:rFonts w:eastAsia="Times New Roman"/>
          <w:bCs/>
          <w:iCs/>
          <w:szCs w:val="28"/>
          <w:lang w:eastAsia="ru-RU"/>
        </w:rPr>
        <w:t xml:space="preserve">населения в области </w:t>
      </w:r>
      <w:r w:rsidRPr="00AA436B">
        <w:rPr>
          <w:rFonts w:eastAsia="Times New Roman"/>
          <w:bCs/>
          <w:iCs/>
          <w:szCs w:val="28"/>
          <w:lang w:eastAsia="ru-RU"/>
        </w:rPr>
        <w:lastRenderedPageBreak/>
        <w:t xml:space="preserve">ГО и защиты от ЧС. </w:t>
      </w:r>
      <w:r w:rsidRPr="00AA436B">
        <w:rPr>
          <w:rFonts w:eastAsia="Times New Roman"/>
          <w:szCs w:val="28"/>
          <w:lang w:eastAsia="ru-RU"/>
        </w:rPr>
        <w:t>Назначение основных элементов и требования, предъявляемые к ней.</w:t>
      </w:r>
    </w:p>
    <w:p w:rsidR="00792BF2" w:rsidRPr="00AA436B" w:rsidRDefault="00792BF2" w:rsidP="00DA4FEC">
      <w:pPr>
        <w:widowControl w:val="0"/>
        <w:spacing w:line="322" w:lineRule="exact"/>
        <w:ind w:right="40" w:firstLine="709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>Планирование мероприятий по подготовке неработающего населения. Задачи при подготовке неработающего населения в области ГО и защиты от ЧС.</w:t>
      </w:r>
    </w:p>
    <w:p w:rsidR="00792BF2" w:rsidRPr="00AA436B" w:rsidRDefault="00792BF2" w:rsidP="00792BF2">
      <w:pPr>
        <w:widowControl w:val="0"/>
        <w:spacing w:line="322" w:lineRule="exact"/>
        <w:ind w:left="20" w:right="40" w:firstLine="700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>Рекомендуемые темы для подготовки неработающего населения и их содержание.</w:t>
      </w:r>
    </w:p>
    <w:p w:rsidR="00792BF2" w:rsidRPr="00AA436B" w:rsidRDefault="00792BF2" w:rsidP="00792BF2">
      <w:pPr>
        <w:ind w:firstLine="709"/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F77DD5" w:rsidRPr="00AA436B" w:rsidRDefault="00F77DD5" w:rsidP="00A11BA0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EF4FD5" w:rsidRPr="00AA436B" w:rsidRDefault="00EF4F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F77DD5" w:rsidRPr="00AA436B" w:rsidRDefault="00F77DD5" w:rsidP="00EF4FD5">
      <w:pPr>
        <w:jc w:val="center"/>
        <w:rPr>
          <w:rFonts w:eastAsia="Times New Roman"/>
          <w:b/>
          <w:bCs/>
          <w:szCs w:val="28"/>
          <w:lang w:eastAsia="ru-RU"/>
        </w:rPr>
      </w:pPr>
      <w:r w:rsidRPr="00AA436B">
        <w:rPr>
          <w:rFonts w:eastAsia="Times New Roman"/>
          <w:b/>
          <w:bCs/>
          <w:szCs w:val="28"/>
          <w:lang w:eastAsia="ru-RU"/>
        </w:rPr>
        <w:lastRenderedPageBreak/>
        <w:t>3. УСЛОВИЯ РЕАЛИЗАЦИИ ПРОГРАММЫ</w:t>
      </w:r>
    </w:p>
    <w:p w:rsidR="00F77DD5" w:rsidRPr="00AA436B" w:rsidRDefault="00F77D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A11BA0" w:rsidRPr="00AA436B" w:rsidRDefault="001E6D54" w:rsidP="00F77DD5">
      <w:pPr>
        <w:jc w:val="both"/>
        <w:rPr>
          <w:rFonts w:eastAsia="Times New Roman"/>
          <w:b/>
          <w:bCs/>
          <w:szCs w:val="28"/>
          <w:lang w:eastAsia="ru-RU"/>
        </w:rPr>
      </w:pPr>
      <w:r w:rsidRPr="00AA436B">
        <w:rPr>
          <w:rFonts w:eastAsia="Times New Roman"/>
          <w:b/>
          <w:bCs/>
          <w:szCs w:val="28"/>
          <w:lang w:eastAsia="ru-RU"/>
        </w:rPr>
        <w:t>3.1</w:t>
      </w:r>
      <w:r w:rsidR="00F77DD5" w:rsidRPr="00AA436B">
        <w:rPr>
          <w:rFonts w:eastAsia="Times New Roman"/>
          <w:b/>
          <w:bCs/>
          <w:szCs w:val="28"/>
          <w:lang w:eastAsia="ru-RU"/>
        </w:rPr>
        <w:t xml:space="preserve"> Требования к материально-техническому обеспечению</w:t>
      </w:r>
    </w:p>
    <w:p w:rsidR="00F77DD5" w:rsidRPr="00AA436B" w:rsidRDefault="00F77DD5" w:rsidP="00F77DD5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D9260D" w:rsidRPr="00AA436B" w:rsidRDefault="00D9260D" w:rsidP="00D9260D">
      <w:pPr>
        <w:ind w:firstLine="709"/>
        <w:jc w:val="both"/>
        <w:rPr>
          <w:rFonts w:eastAsia="Times New Roman"/>
          <w:bCs/>
          <w:szCs w:val="28"/>
          <w:lang w:eastAsia="ru-RU"/>
        </w:rPr>
      </w:pPr>
      <w:r w:rsidRPr="00AA436B">
        <w:rPr>
          <w:rFonts w:eastAsia="Times New Roman"/>
          <w:bCs/>
          <w:szCs w:val="28"/>
          <w:lang w:eastAsia="ru-RU"/>
        </w:rPr>
        <w:t>Материально- техническое обеспечение реализации программы включает:</w:t>
      </w:r>
    </w:p>
    <w:p w:rsidR="00D9260D" w:rsidRPr="00AA436B" w:rsidRDefault="00D9260D" w:rsidP="00835C07">
      <w:pPr>
        <w:numPr>
          <w:ilvl w:val="0"/>
          <w:numId w:val="1"/>
        </w:numPr>
        <w:ind w:left="709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>Учебный класс</w:t>
      </w:r>
      <w:r w:rsidR="001956C7" w:rsidRPr="00AA436B">
        <w:rPr>
          <w:rFonts w:eastAsia="Times New Roman"/>
          <w:szCs w:val="28"/>
          <w:lang w:eastAsia="ru-RU"/>
        </w:rPr>
        <w:t>.</w:t>
      </w:r>
    </w:p>
    <w:p w:rsidR="00D9260D" w:rsidRPr="00AA436B" w:rsidRDefault="00D9260D" w:rsidP="00835C07">
      <w:pPr>
        <w:numPr>
          <w:ilvl w:val="0"/>
          <w:numId w:val="1"/>
        </w:numPr>
        <w:ind w:left="709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>Технические средства обучения (ноутбук, подключенный к телевизору; проектор, экран)</w:t>
      </w:r>
      <w:r w:rsidR="001956C7" w:rsidRPr="00AA436B">
        <w:rPr>
          <w:rFonts w:eastAsia="Times New Roman"/>
          <w:szCs w:val="28"/>
          <w:lang w:eastAsia="ru-RU"/>
        </w:rPr>
        <w:t>.</w:t>
      </w:r>
    </w:p>
    <w:p w:rsidR="00D9260D" w:rsidRPr="00AA436B" w:rsidRDefault="00D9260D" w:rsidP="00835C07">
      <w:pPr>
        <w:numPr>
          <w:ilvl w:val="0"/>
          <w:numId w:val="1"/>
        </w:numPr>
        <w:ind w:left="709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>Средства индивидуальной защиты</w:t>
      </w:r>
      <w:r w:rsidR="001956C7" w:rsidRPr="00AA436B">
        <w:rPr>
          <w:rFonts w:eastAsia="Times New Roman"/>
          <w:szCs w:val="28"/>
          <w:lang w:eastAsia="ru-RU"/>
        </w:rPr>
        <w:t>, макеты убежищ, укрытий.</w:t>
      </w:r>
    </w:p>
    <w:p w:rsidR="00EF4FD5" w:rsidRPr="00AA436B" w:rsidRDefault="00EF4FD5" w:rsidP="00835C07">
      <w:pPr>
        <w:numPr>
          <w:ilvl w:val="0"/>
          <w:numId w:val="1"/>
        </w:numPr>
        <w:ind w:left="709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>Плакатная и стендовая продукция по вопросам гражданской обороны и защиты населения от чрезвычайных ситуаций природного и техногенного характера:</w:t>
      </w:r>
    </w:p>
    <w:p w:rsidR="00EF4FD5" w:rsidRPr="00AA436B" w:rsidRDefault="001956C7" w:rsidP="00835C07">
      <w:pPr>
        <w:numPr>
          <w:ilvl w:val="0"/>
          <w:numId w:val="5"/>
        </w:numPr>
        <w:ind w:left="709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>Комплект плакатов «Умей действовать при пожаре», «Современные средства защиты органов дыхания для ГО ЧС»</w:t>
      </w:r>
      <w:r w:rsidR="00EF4FD5" w:rsidRPr="00AA436B">
        <w:rPr>
          <w:rFonts w:eastAsia="Times New Roman"/>
          <w:szCs w:val="28"/>
          <w:lang w:eastAsia="ru-RU"/>
        </w:rPr>
        <w:t>;</w:t>
      </w:r>
    </w:p>
    <w:p w:rsidR="00CE4CD8" w:rsidRPr="00AA436B" w:rsidRDefault="001956C7" w:rsidP="00CE4CD8">
      <w:pPr>
        <w:numPr>
          <w:ilvl w:val="0"/>
          <w:numId w:val="5"/>
        </w:numPr>
        <w:ind w:left="709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>Плакат-памятка для населения «безопасность при купании»;</w:t>
      </w:r>
      <w:r w:rsidR="00CE4CD8" w:rsidRPr="00AA436B">
        <w:rPr>
          <w:rFonts w:eastAsia="Times New Roman"/>
          <w:szCs w:val="28"/>
          <w:lang w:eastAsia="ru-RU"/>
        </w:rPr>
        <w:t xml:space="preserve"> </w:t>
      </w:r>
    </w:p>
    <w:p w:rsidR="00EF4FD5" w:rsidRPr="00AA436B" w:rsidRDefault="00CE4CD8" w:rsidP="00CE4CD8">
      <w:pPr>
        <w:numPr>
          <w:ilvl w:val="0"/>
          <w:numId w:val="5"/>
        </w:numPr>
        <w:ind w:left="709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>П</w:t>
      </w:r>
      <w:r w:rsidR="001956C7" w:rsidRPr="00AA436B">
        <w:rPr>
          <w:rFonts w:eastAsia="Times New Roman"/>
          <w:szCs w:val="28"/>
          <w:lang w:eastAsia="ru-RU"/>
        </w:rPr>
        <w:t>амят</w:t>
      </w:r>
      <w:r w:rsidRPr="00AA436B">
        <w:rPr>
          <w:rFonts w:eastAsia="Times New Roman"/>
          <w:szCs w:val="28"/>
          <w:lang w:eastAsia="ru-RU"/>
        </w:rPr>
        <w:t>ки</w:t>
      </w:r>
      <w:r w:rsidR="001956C7" w:rsidRPr="00AA436B">
        <w:rPr>
          <w:rFonts w:eastAsia="Times New Roman"/>
          <w:szCs w:val="28"/>
          <w:lang w:eastAsia="ru-RU"/>
        </w:rPr>
        <w:t xml:space="preserve"> по действиям при ЧС.</w:t>
      </w:r>
    </w:p>
    <w:p w:rsidR="00EF4FD5" w:rsidRPr="00AA436B" w:rsidRDefault="00EF4FD5" w:rsidP="00835C07">
      <w:pPr>
        <w:numPr>
          <w:ilvl w:val="0"/>
          <w:numId w:val="1"/>
        </w:numPr>
        <w:ind w:left="709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>Учебные видеофильмы по вопросам гражданской обороны и защиты населения от чрезвычайных ситуаций природного и техногенного характера:</w:t>
      </w:r>
    </w:p>
    <w:p w:rsidR="00EF4FD5" w:rsidRPr="00AA436B" w:rsidRDefault="00060561" w:rsidP="00835C07">
      <w:pPr>
        <w:numPr>
          <w:ilvl w:val="0"/>
          <w:numId w:val="7"/>
        </w:numPr>
        <w:ind w:left="709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>«Энциклопедия защиты населения муниципального образования: выпуск 1 «Лесные пожары»</w:t>
      </w:r>
      <w:r w:rsidR="00BF219C" w:rsidRPr="00AA436B">
        <w:rPr>
          <w:rFonts w:eastAsia="Times New Roman"/>
          <w:szCs w:val="28"/>
          <w:lang w:eastAsia="ru-RU"/>
        </w:rPr>
        <w:t>: МЧС России/ «Инновационные  Технологии безопасности», 2014г (</w:t>
      </w:r>
      <w:r w:rsidR="00BF219C" w:rsidRPr="00AA436B">
        <w:rPr>
          <w:rFonts w:eastAsia="Times New Roman"/>
          <w:szCs w:val="28"/>
          <w:lang w:val="en-US" w:eastAsia="ru-RU"/>
        </w:rPr>
        <w:t>DVD</w:t>
      </w:r>
      <w:r w:rsidR="00BF219C" w:rsidRPr="00AA436B">
        <w:rPr>
          <w:rFonts w:eastAsia="Times New Roman"/>
          <w:szCs w:val="28"/>
          <w:lang w:eastAsia="ru-RU"/>
        </w:rPr>
        <w:t>)</w:t>
      </w:r>
      <w:r w:rsidR="00EF4FD5" w:rsidRPr="00AA436B">
        <w:rPr>
          <w:rFonts w:eastAsia="Times New Roman"/>
          <w:szCs w:val="28"/>
          <w:lang w:eastAsia="ru-RU"/>
        </w:rPr>
        <w:t>;</w:t>
      </w:r>
    </w:p>
    <w:p w:rsidR="00BF219C" w:rsidRPr="00AA436B" w:rsidRDefault="00BF219C" w:rsidP="00BF219C">
      <w:pPr>
        <w:numPr>
          <w:ilvl w:val="0"/>
          <w:numId w:val="7"/>
        </w:numPr>
        <w:ind w:left="709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>«Энциклопедия защиты населения муниципального образования: выпуск 2 «Наводнения»: МЧС России/ «Инновационные  Технологии безопасности№, 2014 г. (</w:t>
      </w:r>
      <w:r w:rsidRPr="00AA436B">
        <w:rPr>
          <w:rFonts w:eastAsia="Times New Roman"/>
          <w:szCs w:val="28"/>
          <w:lang w:val="en-US" w:eastAsia="ru-RU"/>
        </w:rPr>
        <w:t>DVD</w:t>
      </w:r>
      <w:r w:rsidRPr="00AA436B">
        <w:rPr>
          <w:rFonts w:eastAsia="Times New Roman"/>
          <w:szCs w:val="28"/>
          <w:lang w:eastAsia="ru-RU"/>
        </w:rPr>
        <w:t>);</w:t>
      </w:r>
    </w:p>
    <w:p w:rsidR="00BF219C" w:rsidRPr="00AA436B" w:rsidRDefault="00BF219C" w:rsidP="00BF219C">
      <w:pPr>
        <w:numPr>
          <w:ilvl w:val="0"/>
          <w:numId w:val="7"/>
        </w:numPr>
        <w:ind w:left="709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>«</w:t>
      </w:r>
      <w:r w:rsidR="00CE4CD8" w:rsidRPr="00AA436B">
        <w:rPr>
          <w:rFonts w:eastAsia="Times New Roman"/>
          <w:szCs w:val="28"/>
          <w:lang w:eastAsia="ru-RU"/>
        </w:rPr>
        <w:t xml:space="preserve">Гражданская оборона: </w:t>
      </w:r>
      <w:r w:rsidRPr="00AA436B">
        <w:rPr>
          <w:rFonts w:eastAsia="Times New Roman"/>
          <w:szCs w:val="28"/>
          <w:lang w:eastAsia="ru-RU"/>
        </w:rPr>
        <w:t>Гражданская оборона России»: видеофильм (для широкой аудитории)/ МЧС России, ФГБУ «ИЦ ОКСИОН», 2015г. (</w:t>
      </w:r>
      <w:r w:rsidRPr="00AA436B">
        <w:rPr>
          <w:rFonts w:eastAsia="Times New Roman"/>
          <w:szCs w:val="28"/>
          <w:lang w:val="en-US" w:eastAsia="ru-RU"/>
        </w:rPr>
        <w:t>DVD</w:t>
      </w:r>
      <w:r w:rsidRPr="00AA436B">
        <w:rPr>
          <w:rFonts w:eastAsia="Times New Roman"/>
          <w:szCs w:val="28"/>
          <w:lang w:eastAsia="ru-RU"/>
        </w:rPr>
        <w:t>);</w:t>
      </w:r>
    </w:p>
    <w:p w:rsidR="00BF219C" w:rsidRPr="00AA436B" w:rsidRDefault="00BF219C" w:rsidP="00BF219C">
      <w:pPr>
        <w:numPr>
          <w:ilvl w:val="0"/>
          <w:numId w:val="7"/>
        </w:numPr>
        <w:ind w:left="709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>«</w:t>
      </w:r>
      <w:r w:rsidR="00CE4CD8" w:rsidRPr="00AA436B">
        <w:rPr>
          <w:rFonts w:eastAsia="Times New Roman"/>
          <w:szCs w:val="28"/>
          <w:lang w:eastAsia="ru-RU"/>
        </w:rPr>
        <w:t>Гражданская оборона: «</w:t>
      </w:r>
      <w:r w:rsidRPr="00AA436B">
        <w:rPr>
          <w:rFonts w:eastAsia="Times New Roman"/>
          <w:szCs w:val="28"/>
          <w:lang w:eastAsia="ru-RU"/>
        </w:rPr>
        <w:t>Задачи гражданской обороны»: видеофильм (для широкой аудитории)/ МЧС России, ФГБУ «ИЦ ОКСИОН», 2015г. (</w:t>
      </w:r>
      <w:r w:rsidRPr="00AA436B">
        <w:rPr>
          <w:rFonts w:eastAsia="Times New Roman"/>
          <w:szCs w:val="28"/>
          <w:lang w:val="en-US" w:eastAsia="ru-RU"/>
        </w:rPr>
        <w:t>DVD</w:t>
      </w:r>
      <w:r w:rsidRPr="00AA436B">
        <w:rPr>
          <w:rFonts w:eastAsia="Times New Roman"/>
          <w:szCs w:val="28"/>
          <w:lang w:eastAsia="ru-RU"/>
        </w:rPr>
        <w:t>);</w:t>
      </w:r>
    </w:p>
    <w:p w:rsidR="00CE4CD8" w:rsidRPr="00AA436B" w:rsidRDefault="00CE4CD8" w:rsidP="00CE4CD8">
      <w:pPr>
        <w:numPr>
          <w:ilvl w:val="0"/>
          <w:numId w:val="7"/>
        </w:numPr>
        <w:ind w:left="709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>«Гражданская оборона: «4 октября – День гражданской обороны», «1 марта – Международный день гражданской обороны», «Ветераны гражданской обороны», «Международная организация гражданской обороны»: видеоролики/ МЧС России, ФГБУ «ИЦ ОКСИОН», 2015г. (</w:t>
      </w:r>
      <w:r w:rsidRPr="00AA436B">
        <w:rPr>
          <w:rFonts w:eastAsia="Times New Roman"/>
          <w:szCs w:val="28"/>
          <w:lang w:val="en-US" w:eastAsia="ru-RU"/>
        </w:rPr>
        <w:t>DVD</w:t>
      </w:r>
      <w:r w:rsidRPr="00AA436B">
        <w:rPr>
          <w:rFonts w:eastAsia="Times New Roman"/>
          <w:szCs w:val="28"/>
          <w:lang w:eastAsia="ru-RU"/>
        </w:rPr>
        <w:t>);</w:t>
      </w:r>
    </w:p>
    <w:p w:rsidR="00BF219C" w:rsidRPr="00AA436B" w:rsidRDefault="00BF219C" w:rsidP="00235AC4">
      <w:pPr>
        <w:ind w:left="709"/>
        <w:jc w:val="both"/>
        <w:rPr>
          <w:rFonts w:eastAsia="Times New Roman"/>
          <w:szCs w:val="28"/>
          <w:lang w:eastAsia="ru-RU"/>
        </w:rPr>
      </w:pPr>
    </w:p>
    <w:p w:rsidR="00A11BA0" w:rsidRPr="00AA436B" w:rsidRDefault="00A11BA0" w:rsidP="00A11BA0">
      <w:pPr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A11BA0" w:rsidRPr="00AA436B" w:rsidRDefault="001E6D54" w:rsidP="00A11BA0">
      <w:pPr>
        <w:jc w:val="both"/>
        <w:rPr>
          <w:rFonts w:eastAsia="Times New Roman"/>
          <w:b/>
          <w:bCs/>
          <w:szCs w:val="28"/>
          <w:lang w:eastAsia="ru-RU"/>
        </w:rPr>
      </w:pPr>
      <w:r w:rsidRPr="00AA436B">
        <w:rPr>
          <w:rFonts w:eastAsia="Times New Roman"/>
          <w:b/>
          <w:bCs/>
          <w:szCs w:val="28"/>
          <w:lang w:eastAsia="ru-RU"/>
        </w:rPr>
        <w:t>3.2</w:t>
      </w:r>
      <w:r w:rsidR="00F77DD5" w:rsidRPr="00AA436B">
        <w:rPr>
          <w:rFonts w:eastAsia="Times New Roman"/>
          <w:b/>
          <w:bCs/>
          <w:szCs w:val="28"/>
          <w:lang w:eastAsia="ru-RU"/>
        </w:rPr>
        <w:t xml:space="preserve"> Информационное обеспечение обучения</w:t>
      </w:r>
    </w:p>
    <w:p w:rsidR="00E84D88" w:rsidRPr="00AA436B" w:rsidRDefault="00E84D88" w:rsidP="00E84D88">
      <w:pPr>
        <w:jc w:val="both"/>
        <w:rPr>
          <w:rFonts w:eastAsia="Times New Roman"/>
          <w:color w:val="FF0000"/>
          <w:szCs w:val="28"/>
          <w:lang w:eastAsia="ru-RU"/>
        </w:rPr>
      </w:pPr>
    </w:p>
    <w:p w:rsidR="0036693F" w:rsidRPr="00AA436B" w:rsidRDefault="006B45B2" w:rsidP="00AA436B">
      <w:pPr>
        <w:pStyle w:val="aa"/>
        <w:numPr>
          <w:ilvl w:val="0"/>
          <w:numId w:val="14"/>
        </w:numPr>
        <w:tabs>
          <w:tab w:val="left" w:pos="709"/>
        </w:tabs>
        <w:ind w:left="426" w:firstLine="283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 xml:space="preserve">О Стратегии национальной безопасности Российской Федерации: </w:t>
      </w:r>
      <w:r w:rsidR="0036693F" w:rsidRPr="00AA436B">
        <w:rPr>
          <w:rFonts w:eastAsia="Times New Roman"/>
          <w:szCs w:val="28"/>
          <w:lang w:eastAsia="ru-RU"/>
        </w:rPr>
        <w:t>Указ Президе</w:t>
      </w:r>
      <w:r w:rsidRPr="00AA436B">
        <w:rPr>
          <w:rFonts w:eastAsia="Times New Roman"/>
          <w:szCs w:val="28"/>
          <w:lang w:eastAsia="ru-RU"/>
        </w:rPr>
        <w:t>нта РФ от 2 июля 2021 г. N 400</w:t>
      </w:r>
      <w:r w:rsidR="0036693F" w:rsidRPr="00AA436B">
        <w:rPr>
          <w:rFonts w:eastAsia="Times New Roman"/>
          <w:szCs w:val="28"/>
          <w:lang w:eastAsia="ru-RU"/>
        </w:rPr>
        <w:t xml:space="preserve">. </w:t>
      </w:r>
    </w:p>
    <w:p w:rsidR="0036693F" w:rsidRPr="00AA436B" w:rsidRDefault="006B45B2" w:rsidP="00AA436B">
      <w:pPr>
        <w:pStyle w:val="aa"/>
        <w:numPr>
          <w:ilvl w:val="0"/>
          <w:numId w:val="14"/>
        </w:numPr>
        <w:tabs>
          <w:tab w:val="left" w:pos="709"/>
        </w:tabs>
        <w:ind w:left="426" w:firstLine="283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 xml:space="preserve">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года: </w:t>
      </w:r>
      <w:r w:rsidR="0036693F" w:rsidRPr="00AA436B">
        <w:rPr>
          <w:rFonts w:eastAsia="Times New Roman"/>
          <w:szCs w:val="28"/>
          <w:lang w:eastAsia="ru-RU"/>
        </w:rPr>
        <w:t xml:space="preserve">Указ Президента </w:t>
      </w:r>
      <w:r w:rsidRPr="00AA436B">
        <w:rPr>
          <w:rFonts w:eastAsia="Times New Roman"/>
          <w:szCs w:val="28"/>
          <w:lang w:eastAsia="ru-RU"/>
        </w:rPr>
        <w:t>РФ от 16 октября 2019 г. N 501</w:t>
      </w:r>
      <w:r w:rsidR="0036693F" w:rsidRPr="00AA436B">
        <w:rPr>
          <w:rFonts w:eastAsia="Times New Roman"/>
          <w:szCs w:val="28"/>
          <w:lang w:eastAsia="ru-RU"/>
        </w:rPr>
        <w:t>.</w:t>
      </w:r>
    </w:p>
    <w:p w:rsidR="006B45B2" w:rsidRPr="00AA436B" w:rsidRDefault="006B45B2" w:rsidP="00AA436B">
      <w:pPr>
        <w:pStyle w:val="aa"/>
        <w:numPr>
          <w:ilvl w:val="0"/>
          <w:numId w:val="14"/>
        </w:numPr>
        <w:tabs>
          <w:tab w:val="left" w:pos="709"/>
        </w:tabs>
        <w:ind w:left="426" w:firstLine="283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lastRenderedPageBreak/>
        <w:t>О создании комплексной системы экстренного оповещения населе</w:t>
      </w:r>
      <w:r w:rsidR="00235066" w:rsidRPr="00AA436B">
        <w:rPr>
          <w:rFonts w:eastAsia="Times New Roman"/>
          <w:szCs w:val="28"/>
          <w:lang w:eastAsia="ru-RU"/>
        </w:rPr>
        <w:t xml:space="preserve">ния об угрозе возникновения или о </w:t>
      </w:r>
      <w:r w:rsidRPr="00AA436B">
        <w:rPr>
          <w:rFonts w:eastAsia="Times New Roman"/>
          <w:szCs w:val="28"/>
          <w:lang w:eastAsia="ru-RU"/>
        </w:rPr>
        <w:t>возникновении чрезвычайных ситуаций:</w:t>
      </w:r>
      <w:r w:rsidR="00235066" w:rsidRPr="00AA436B">
        <w:rPr>
          <w:rFonts w:eastAsia="Times New Roman"/>
          <w:szCs w:val="28"/>
          <w:lang w:eastAsia="ru-RU"/>
        </w:rPr>
        <w:t xml:space="preserve"> </w:t>
      </w:r>
      <w:r w:rsidRPr="00AA436B">
        <w:rPr>
          <w:rFonts w:eastAsia="Times New Roman"/>
          <w:szCs w:val="28"/>
          <w:lang w:eastAsia="ru-RU"/>
        </w:rPr>
        <w:t xml:space="preserve">Указ Президента РФ от 13 ноября 2012 г. </w:t>
      </w:r>
      <w:r w:rsidR="0036693F" w:rsidRPr="00AA436B">
        <w:rPr>
          <w:rFonts w:eastAsia="Times New Roman"/>
          <w:szCs w:val="28"/>
          <w:lang w:eastAsia="ru-RU"/>
        </w:rPr>
        <w:t>N 1522</w:t>
      </w:r>
      <w:r w:rsidR="00632E27" w:rsidRPr="00AA436B">
        <w:rPr>
          <w:rFonts w:eastAsia="Times New Roman"/>
          <w:szCs w:val="28"/>
          <w:lang w:eastAsia="ru-RU"/>
        </w:rPr>
        <w:t>.</w:t>
      </w:r>
      <w:r w:rsidRPr="00AA436B">
        <w:rPr>
          <w:rFonts w:eastAsia="Times New Roman"/>
          <w:szCs w:val="28"/>
          <w:lang w:eastAsia="ru-RU"/>
        </w:rPr>
        <w:t xml:space="preserve"> </w:t>
      </w:r>
    </w:p>
    <w:p w:rsidR="00E84D88" w:rsidRPr="00AA436B" w:rsidRDefault="006B45B2" w:rsidP="00AA436B">
      <w:pPr>
        <w:pStyle w:val="aa"/>
        <w:numPr>
          <w:ilvl w:val="0"/>
          <w:numId w:val="14"/>
        </w:numPr>
        <w:tabs>
          <w:tab w:val="left" w:pos="709"/>
        </w:tabs>
        <w:ind w:left="426" w:firstLine="283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 xml:space="preserve">О защите населения и территорий от чрезвычайных ситуаций природного и техногенного характера: </w:t>
      </w:r>
      <w:r w:rsidR="00E84D88" w:rsidRPr="00AA436B">
        <w:rPr>
          <w:rFonts w:eastAsia="Times New Roman"/>
          <w:szCs w:val="28"/>
          <w:lang w:eastAsia="ru-RU"/>
        </w:rPr>
        <w:t xml:space="preserve">Федеральный закон от 21 декабря 1994 г. </w:t>
      </w:r>
      <w:r w:rsidR="00E84D88" w:rsidRPr="00AA436B">
        <w:rPr>
          <w:rFonts w:eastAsia="Times New Roman"/>
          <w:szCs w:val="28"/>
          <w:lang w:val="en-US" w:eastAsia="ru-RU"/>
        </w:rPr>
        <w:t>N</w:t>
      </w:r>
      <w:r w:rsidRPr="00AA436B">
        <w:rPr>
          <w:rFonts w:eastAsia="Times New Roman"/>
          <w:szCs w:val="28"/>
          <w:lang w:eastAsia="ru-RU"/>
        </w:rPr>
        <w:t xml:space="preserve"> 68-ФЗ</w:t>
      </w:r>
      <w:r w:rsidR="00E84D88" w:rsidRPr="00AA436B">
        <w:rPr>
          <w:rFonts w:eastAsia="Times New Roman"/>
          <w:szCs w:val="28"/>
          <w:lang w:eastAsia="ru-RU"/>
        </w:rPr>
        <w:t xml:space="preserve">. </w:t>
      </w:r>
    </w:p>
    <w:p w:rsidR="00E84D88" w:rsidRPr="00AA436B" w:rsidRDefault="006B45B2" w:rsidP="00AA436B">
      <w:pPr>
        <w:pStyle w:val="aa"/>
        <w:numPr>
          <w:ilvl w:val="0"/>
          <w:numId w:val="14"/>
        </w:numPr>
        <w:tabs>
          <w:tab w:val="left" w:pos="709"/>
        </w:tabs>
        <w:ind w:left="426" w:firstLine="283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 xml:space="preserve">О гражданской обороне: </w:t>
      </w:r>
      <w:r w:rsidR="00E84D88" w:rsidRPr="00AA436B">
        <w:rPr>
          <w:rFonts w:eastAsia="Times New Roman"/>
          <w:szCs w:val="28"/>
          <w:lang w:eastAsia="ru-RU"/>
        </w:rPr>
        <w:t xml:space="preserve">Федеральный закон от 12 февраля 1998 г. </w:t>
      </w:r>
      <w:r w:rsidR="00E84D88" w:rsidRPr="00AA436B">
        <w:rPr>
          <w:rFonts w:eastAsia="Times New Roman"/>
          <w:szCs w:val="28"/>
          <w:lang w:val="en-US" w:eastAsia="ru-RU"/>
        </w:rPr>
        <w:t>N</w:t>
      </w:r>
      <w:r w:rsidRPr="00AA436B">
        <w:rPr>
          <w:rFonts w:eastAsia="Times New Roman"/>
          <w:szCs w:val="28"/>
          <w:lang w:eastAsia="ru-RU"/>
        </w:rPr>
        <w:t xml:space="preserve"> 28-ФЗ</w:t>
      </w:r>
      <w:r w:rsidR="00E84D88" w:rsidRPr="00AA436B">
        <w:rPr>
          <w:rFonts w:eastAsia="Times New Roman"/>
          <w:szCs w:val="28"/>
          <w:lang w:eastAsia="ru-RU"/>
        </w:rPr>
        <w:t>.</w:t>
      </w:r>
    </w:p>
    <w:p w:rsidR="00E84D88" w:rsidRPr="00AA436B" w:rsidRDefault="006B45B2" w:rsidP="00AA436B">
      <w:pPr>
        <w:pStyle w:val="aa"/>
        <w:numPr>
          <w:ilvl w:val="0"/>
          <w:numId w:val="14"/>
        </w:numPr>
        <w:tabs>
          <w:tab w:val="left" w:pos="709"/>
        </w:tabs>
        <w:ind w:left="426" w:firstLine="283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 xml:space="preserve">О пожарной безопасности: </w:t>
      </w:r>
      <w:r w:rsidR="00E84D88" w:rsidRPr="00AA436B">
        <w:rPr>
          <w:rFonts w:eastAsia="Times New Roman"/>
          <w:szCs w:val="28"/>
          <w:lang w:eastAsia="ru-RU"/>
        </w:rPr>
        <w:t xml:space="preserve">Федеральный закон от 21 декабря 1994 г. </w:t>
      </w:r>
      <w:r w:rsidR="00E84D88" w:rsidRPr="00AA436B">
        <w:rPr>
          <w:rFonts w:eastAsia="Times New Roman"/>
          <w:szCs w:val="28"/>
          <w:lang w:val="en-US" w:eastAsia="ru-RU"/>
        </w:rPr>
        <w:t>N</w:t>
      </w:r>
      <w:r w:rsidRPr="00AA436B">
        <w:rPr>
          <w:rFonts w:eastAsia="Times New Roman"/>
          <w:szCs w:val="28"/>
          <w:lang w:eastAsia="ru-RU"/>
        </w:rPr>
        <w:t xml:space="preserve"> 69-ФЗ</w:t>
      </w:r>
      <w:r w:rsidR="00E84D88" w:rsidRPr="00AA436B">
        <w:rPr>
          <w:rFonts w:eastAsia="Times New Roman"/>
          <w:szCs w:val="28"/>
          <w:lang w:eastAsia="ru-RU"/>
        </w:rPr>
        <w:t>.</w:t>
      </w:r>
    </w:p>
    <w:p w:rsidR="00E84D88" w:rsidRPr="00AA436B" w:rsidRDefault="006B45B2" w:rsidP="00AA436B">
      <w:pPr>
        <w:pStyle w:val="aa"/>
        <w:numPr>
          <w:ilvl w:val="0"/>
          <w:numId w:val="14"/>
        </w:numPr>
        <w:tabs>
          <w:tab w:val="left" w:pos="709"/>
        </w:tabs>
        <w:ind w:left="426" w:firstLine="283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 xml:space="preserve">О противодействии терроризму: </w:t>
      </w:r>
      <w:r w:rsidR="00E84D88" w:rsidRPr="00AA436B">
        <w:rPr>
          <w:rFonts w:eastAsia="Times New Roman"/>
          <w:szCs w:val="28"/>
          <w:lang w:eastAsia="ru-RU"/>
        </w:rPr>
        <w:t xml:space="preserve">Федеральный закон от 6 марта 2006 г. </w:t>
      </w:r>
      <w:r w:rsidRPr="00AA436B">
        <w:rPr>
          <w:rFonts w:eastAsia="Times New Roman"/>
          <w:szCs w:val="28"/>
          <w:lang w:eastAsia="ru-RU"/>
        </w:rPr>
        <w:br/>
      </w:r>
      <w:r w:rsidR="00E84D88" w:rsidRPr="00AA436B">
        <w:rPr>
          <w:rFonts w:eastAsia="Times New Roman"/>
          <w:szCs w:val="28"/>
          <w:lang w:val="en-US" w:eastAsia="ru-RU"/>
        </w:rPr>
        <w:t>N</w:t>
      </w:r>
      <w:r w:rsidRPr="00AA436B">
        <w:rPr>
          <w:rFonts w:eastAsia="Times New Roman"/>
          <w:szCs w:val="28"/>
          <w:lang w:eastAsia="ru-RU"/>
        </w:rPr>
        <w:t xml:space="preserve"> 35-ФЗ</w:t>
      </w:r>
      <w:r w:rsidR="00E84D88" w:rsidRPr="00AA436B">
        <w:rPr>
          <w:rFonts w:eastAsia="Times New Roman"/>
          <w:szCs w:val="28"/>
          <w:lang w:eastAsia="ru-RU"/>
        </w:rPr>
        <w:t>.</w:t>
      </w:r>
    </w:p>
    <w:p w:rsidR="00E84D88" w:rsidRPr="00AA436B" w:rsidRDefault="006B45B2" w:rsidP="00AA436B">
      <w:pPr>
        <w:pStyle w:val="aa"/>
        <w:numPr>
          <w:ilvl w:val="0"/>
          <w:numId w:val="14"/>
        </w:numPr>
        <w:tabs>
          <w:tab w:val="left" w:pos="709"/>
        </w:tabs>
        <w:ind w:left="426" w:firstLine="283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 xml:space="preserve">Технический регламент о требованиях пожарной безопасности: </w:t>
      </w:r>
      <w:r w:rsidR="00E84D88" w:rsidRPr="00AA436B">
        <w:rPr>
          <w:rFonts w:eastAsia="Times New Roman"/>
          <w:szCs w:val="28"/>
          <w:lang w:eastAsia="ru-RU"/>
        </w:rPr>
        <w:t xml:space="preserve">Федеральный закон от 22 июля 2008 г. </w:t>
      </w:r>
      <w:r w:rsidR="00E84D88" w:rsidRPr="00AA436B">
        <w:rPr>
          <w:rFonts w:eastAsia="Times New Roman"/>
          <w:szCs w:val="28"/>
          <w:lang w:val="en-US" w:eastAsia="ru-RU"/>
        </w:rPr>
        <w:t>N</w:t>
      </w:r>
      <w:r w:rsidRPr="00AA436B">
        <w:rPr>
          <w:rFonts w:eastAsia="Times New Roman"/>
          <w:szCs w:val="28"/>
          <w:lang w:eastAsia="ru-RU"/>
        </w:rPr>
        <w:t xml:space="preserve"> 123-ФЗ</w:t>
      </w:r>
      <w:r w:rsidR="00E84D88" w:rsidRPr="00AA436B">
        <w:rPr>
          <w:rFonts w:eastAsia="Times New Roman"/>
          <w:szCs w:val="28"/>
          <w:lang w:eastAsia="ru-RU"/>
        </w:rPr>
        <w:t>.</w:t>
      </w:r>
    </w:p>
    <w:p w:rsidR="00E84D88" w:rsidRPr="00AA436B" w:rsidRDefault="006B45B2" w:rsidP="00AA436B">
      <w:pPr>
        <w:pStyle w:val="aa"/>
        <w:numPr>
          <w:ilvl w:val="0"/>
          <w:numId w:val="14"/>
        </w:numPr>
        <w:tabs>
          <w:tab w:val="left" w:pos="709"/>
        </w:tabs>
        <w:ind w:left="426" w:firstLine="283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 xml:space="preserve">О радиационной безопасности населения: </w:t>
      </w:r>
      <w:r w:rsidR="00E84D88" w:rsidRPr="00AA436B">
        <w:rPr>
          <w:rFonts w:eastAsia="Times New Roman"/>
          <w:szCs w:val="28"/>
          <w:lang w:eastAsia="ru-RU"/>
        </w:rPr>
        <w:t xml:space="preserve">Федеральный закон </w:t>
      </w:r>
      <w:r w:rsidRPr="00AA436B">
        <w:rPr>
          <w:rFonts w:eastAsia="Times New Roman"/>
          <w:szCs w:val="28"/>
          <w:lang w:eastAsia="ru-RU"/>
        </w:rPr>
        <w:br/>
      </w:r>
      <w:r w:rsidR="00E84D88" w:rsidRPr="00AA436B">
        <w:rPr>
          <w:rFonts w:eastAsia="Times New Roman"/>
          <w:szCs w:val="28"/>
          <w:lang w:eastAsia="ru-RU"/>
        </w:rPr>
        <w:t xml:space="preserve">от 9 января 1996 г. </w:t>
      </w:r>
      <w:r w:rsidR="00E84D88" w:rsidRPr="00AA436B">
        <w:rPr>
          <w:rFonts w:eastAsia="Times New Roman"/>
          <w:szCs w:val="28"/>
          <w:lang w:val="en-US" w:eastAsia="ru-RU"/>
        </w:rPr>
        <w:t>N</w:t>
      </w:r>
      <w:r w:rsidRPr="00AA436B">
        <w:rPr>
          <w:rFonts w:eastAsia="Times New Roman"/>
          <w:szCs w:val="28"/>
          <w:lang w:eastAsia="ru-RU"/>
        </w:rPr>
        <w:t xml:space="preserve"> 3-ФЗ</w:t>
      </w:r>
      <w:r w:rsidR="00E84D88" w:rsidRPr="00AA436B">
        <w:rPr>
          <w:rFonts w:eastAsia="Times New Roman"/>
          <w:szCs w:val="28"/>
          <w:lang w:eastAsia="ru-RU"/>
        </w:rPr>
        <w:t>.</w:t>
      </w:r>
    </w:p>
    <w:p w:rsidR="006B45B2" w:rsidRPr="00AA436B" w:rsidRDefault="006B45B2" w:rsidP="00AA436B">
      <w:pPr>
        <w:pStyle w:val="aa"/>
        <w:numPr>
          <w:ilvl w:val="0"/>
          <w:numId w:val="14"/>
        </w:numPr>
        <w:tabs>
          <w:tab w:val="left" w:pos="709"/>
        </w:tabs>
        <w:ind w:left="426" w:firstLine="283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 xml:space="preserve">О классификации чрезвычайных ситуаций природного и техногенного характера: </w:t>
      </w:r>
      <w:r w:rsidR="00E84D88" w:rsidRPr="00AA436B">
        <w:rPr>
          <w:rFonts w:eastAsia="Times New Roman"/>
          <w:szCs w:val="28"/>
          <w:lang w:eastAsia="ru-RU"/>
        </w:rPr>
        <w:t xml:space="preserve">Постановление Правительства Российской Федерации </w:t>
      </w:r>
      <w:r w:rsidRPr="00AA436B">
        <w:rPr>
          <w:rFonts w:eastAsia="Times New Roman"/>
          <w:szCs w:val="28"/>
          <w:lang w:eastAsia="ru-RU"/>
        </w:rPr>
        <w:br/>
      </w:r>
      <w:r w:rsidR="00E84D88" w:rsidRPr="00AA436B">
        <w:rPr>
          <w:rFonts w:eastAsia="Times New Roman"/>
          <w:szCs w:val="28"/>
          <w:lang w:eastAsia="ru-RU"/>
        </w:rPr>
        <w:t xml:space="preserve">от 21 мая 2007 г. </w:t>
      </w:r>
      <w:r w:rsidR="00E84D88" w:rsidRPr="00AA436B">
        <w:rPr>
          <w:rFonts w:eastAsia="Times New Roman"/>
          <w:szCs w:val="28"/>
          <w:lang w:val="en-US" w:eastAsia="ru-RU"/>
        </w:rPr>
        <w:t>N</w:t>
      </w:r>
      <w:r w:rsidRPr="00AA436B">
        <w:rPr>
          <w:rFonts w:eastAsia="Times New Roman"/>
          <w:szCs w:val="28"/>
          <w:lang w:eastAsia="ru-RU"/>
        </w:rPr>
        <w:t xml:space="preserve"> 304</w:t>
      </w:r>
      <w:r w:rsidR="00E84D88" w:rsidRPr="00AA436B">
        <w:rPr>
          <w:rFonts w:eastAsia="Times New Roman"/>
          <w:szCs w:val="28"/>
          <w:lang w:eastAsia="ru-RU"/>
        </w:rPr>
        <w:t>.</w:t>
      </w:r>
      <w:r w:rsidR="0036693F" w:rsidRPr="00AA436B">
        <w:rPr>
          <w:rFonts w:eastAsia="Times New Roman"/>
          <w:szCs w:val="28"/>
          <w:lang w:eastAsia="ru-RU"/>
        </w:rPr>
        <w:t xml:space="preserve"> </w:t>
      </w:r>
    </w:p>
    <w:p w:rsidR="0036693F" w:rsidRPr="00AA436B" w:rsidRDefault="0036693F" w:rsidP="00AA436B">
      <w:pPr>
        <w:pStyle w:val="aa"/>
        <w:numPr>
          <w:ilvl w:val="0"/>
          <w:numId w:val="14"/>
        </w:numPr>
        <w:tabs>
          <w:tab w:val="left" w:pos="709"/>
        </w:tabs>
        <w:ind w:left="426" w:firstLine="283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val="x-none" w:eastAsia="ru-RU"/>
        </w:rPr>
        <w:t xml:space="preserve">Об утверждении Положения о подготовке граждан Российской Федерации, иностранных граждан и лиц без гражданства в области защиты </w:t>
      </w:r>
      <w:r w:rsidR="006B45B2" w:rsidRPr="00AA436B">
        <w:rPr>
          <w:rFonts w:eastAsia="Times New Roman"/>
          <w:szCs w:val="28"/>
          <w:lang w:eastAsia="ru-RU"/>
        </w:rPr>
        <w:br/>
      </w:r>
      <w:r w:rsidRPr="00AA436B">
        <w:rPr>
          <w:rFonts w:eastAsia="Times New Roman"/>
          <w:szCs w:val="28"/>
          <w:lang w:val="x-none" w:eastAsia="ru-RU"/>
        </w:rPr>
        <w:t>от чрезвычайных ситуаций природного и техногенного характера: Постановление Правительства РФ от 18 сентября 2020 года</w:t>
      </w:r>
      <w:r w:rsidRPr="00AA436B">
        <w:rPr>
          <w:rFonts w:eastAsia="Times New Roman"/>
          <w:szCs w:val="28"/>
          <w:lang w:eastAsia="ru-RU"/>
        </w:rPr>
        <w:t xml:space="preserve">, </w:t>
      </w:r>
      <w:r w:rsidRPr="00AA436B">
        <w:rPr>
          <w:rFonts w:eastAsia="Times New Roman"/>
          <w:szCs w:val="28"/>
          <w:lang w:val="x-none" w:eastAsia="ru-RU"/>
        </w:rPr>
        <w:t>N 1485.</w:t>
      </w:r>
    </w:p>
    <w:p w:rsidR="00632E27" w:rsidRPr="00AA436B" w:rsidRDefault="00794326" w:rsidP="00AA436B">
      <w:pPr>
        <w:pStyle w:val="aa"/>
        <w:numPr>
          <w:ilvl w:val="0"/>
          <w:numId w:val="14"/>
        </w:numPr>
        <w:tabs>
          <w:tab w:val="left" w:pos="709"/>
        </w:tabs>
        <w:ind w:left="426" w:firstLine="283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>Об утверждении Положения о подготовке населения в области гражданской обороны:</w:t>
      </w:r>
      <w:r w:rsidR="006B45B2" w:rsidRPr="00AA436B">
        <w:rPr>
          <w:rFonts w:eastAsia="Times New Roman"/>
          <w:szCs w:val="28"/>
          <w:lang w:eastAsia="ru-RU"/>
        </w:rPr>
        <w:t xml:space="preserve"> </w:t>
      </w:r>
      <w:r w:rsidR="00E84D88" w:rsidRPr="00AA436B">
        <w:rPr>
          <w:rFonts w:eastAsia="Times New Roman"/>
          <w:szCs w:val="28"/>
          <w:lang w:eastAsia="ru-RU"/>
        </w:rPr>
        <w:t>постановление</w:t>
      </w:r>
      <w:r w:rsidRPr="00AA436B">
        <w:rPr>
          <w:rFonts w:eastAsia="Times New Roman"/>
          <w:szCs w:val="28"/>
          <w:lang w:eastAsia="ru-RU"/>
        </w:rPr>
        <w:t xml:space="preserve"> </w:t>
      </w:r>
      <w:r w:rsidR="00E84D88" w:rsidRPr="00AA436B">
        <w:rPr>
          <w:rFonts w:eastAsia="Times New Roman"/>
          <w:szCs w:val="28"/>
          <w:lang w:eastAsia="ru-RU"/>
        </w:rPr>
        <w:t xml:space="preserve">Правительства Российской Федерации </w:t>
      </w:r>
      <w:r w:rsidRPr="00AA436B">
        <w:rPr>
          <w:rFonts w:eastAsia="Times New Roman"/>
          <w:szCs w:val="28"/>
          <w:lang w:eastAsia="ru-RU"/>
        </w:rPr>
        <w:br/>
        <w:t xml:space="preserve">от </w:t>
      </w:r>
      <w:r w:rsidR="00E84D88" w:rsidRPr="00AA436B">
        <w:rPr>
          <w:rFonts w:eastAsia="Times New Roman"/>
          <w:szCs w:val="28"/>
          <w:lang w:eastAsia="ru-RU"/>
        </w:rPr>
        <w:t xml:space="preserve">2 ноября 2000 г. </w:t>
      </w:r>
      <w:r w:rsidR="00E84D88" w:rsidRPr="00AA436B">
        <w:rPr>
          <w:rFonts w:eastAsia="Times New Roman"/>
          <w:szCs w:val="28"/>
          <w:lang w:val="en-US" w:eastAsia="ru-RU"/>
        </w:rPr>
        <w:t>N</w:t>
      </w:r>
      <w:r w:rsidR="00E84D88" w:rsidRPr="00AA436B">
        <w:rPr>
          <w:rFonts w:eastAsia="Times New Roman"/>
          <w:szCs w:val="28"/>
          <w:lang w:eastAsia="ru-RU"/>
        </w:rPr>
        <w:t xml:space="preserve"> 841.</w:t>
      </w:r>
    </w:p>
    <w:p w:rsidR="00AE6D6B" w:rsidRPr="00AA436B" w:rsidRDefault="006B45B2" w:rsidP="00AA436B">
      <w:pPr>
        <w:pStyle w:val="aa"/>
        <w:numPr>
          <w:ilvl w:val="0"/>
          <w:numId w:val="14"/>
        </w:numPr>
        <w:tabs>
          <w:tab w:val="left" w:pos="709"/>
        </w:tabs>
        <w:ind w:left="426" w:firstLine="283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 xml:space="preserve">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безопасности: </w:t>
      </w:r>
      <w:r w:rsidR="00AE6D6B" w:rsidRPr="00AA436B">
        <w:rPr>
          <w:rFonts w:eastAsia="Times New Roman"/>
          <w:szCs w:val="28"/>
          <w:lang w:eastAsia="ru-RU"/>
        </w:rPr>
        <w:t>Приказ МЧС России от 18 ноября 2021 г. N 806</w:t>
      </w:r>
      <w:r w:rsidRPr="00AA436B">
        <w:rPr>
          <w:rFonts w:eastAsia="Times New Roman"/>
          <w:szCs w:val="28"/>
          <w:lang w:eastAsia="ru-RU"/>
        </w:rPr>
        <w:t>.</w:t>
      </w:r>
    </w:p>
    <w:p w:rsidR="00E84D88" w:rsidRPr="00AA436B" w:rsidRDefault="006B45B2" w:rsidP="00AA436B">
      <w:pPr>
        <w:pStyle w:val="aa"/>
        <w:numPr>
          <w:ilvl w:val="0"/>
          <w:numId w:val="14"/>
        </w:numPr>
        <w:tabs>
          <w:tab w:val="left" w:pos="709"/>
        </w:tabs>
        <w:ind w:left="426" w:firstLine="283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 xml:space="preserve">Нормы радиационной безопасности (НРБ-99/2009): </w:t>
      </w:r>
      <w:r w:rsidR="00E84D88" w:rsidRPr="00AA436B">
        <w:rPr>
          <w:rFonts w:eastAsia="Times New Roman"/>
          <w:szCs w:val="28"/>
          <w:lang w:eastAsia="ru-RU"/>
        </w:rPr>
        <w:t>Санитарные правил</w:t>
      </w:r>
      <w:r w:rsidRPr="00AA436B">
        <w:rPr>
          <w:rFonts w:eastAsia="Times New Roman"/>
          <w:szCs w:val="28"/>
          <w:lang w:eastAsia="ru-RU"/>
        </w:rPr>
        <w:t>а и нормы СанПиН 2.6.1.2523-09</w:t>
      </w:r>
      <w:r w:rsidR="00E84D88" w:rsidRPr="00AA436B">
        <w:rPr>
          <w:rFonts w:eastAsia="Times New Roman"/>
          <w:szCs w:val="28"/>
          <w:lang w:eastAsia="ru-RU"/>
        </w:rPr>
        <w:t>.</w:t>
      </w:r>
    </w:p>
    <w:p w:rsidR="00E84D88" w:rsidRPr="00AA436B" w:rsidRDefault="006B45B2" w:rsidP="00AA436B">
      <w:pPr>
        <w:pStyle w:val="aa"/>
        <w:numPr>
          <w:ilvl w:val="0"/>
          <w:numId w:val="14"/>
        </w:numPr>
        <w:tabs>
          <w:tab w:val="left" w:pos="709"/>
        </w:tabs>
        <w:ind w:left="426" w:firstLine="283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 xml:space="preserve">Основные санитарные правила обеспечения радиационной безопасности (ОСПОРБ-99/2010): </w:t>
      </w:r>
      <w:r w:rsidR="00E84D88" w:rsidRPr="00AA436B">
        <w:rPr>
          <w:rFonts w:eastAsia="Times New Roman"/>
          <w:szCs w:val="28"/>
          <w:lang w:eastAsia="ru-RU"/>
        </w:rPr>
        <w:t>Санитарные пр</w:t>
      </w:r>
      <w:r w:rsidRPr="00AA436B">
        <w:rPr>
          <w:rFonts w:eastAsia="Times New Roman"/>
          <w:szCs w:val="28"/>
          <w:lang w:eastAsia="ru-RU"/>
        </w:rPr>
        <w:t>авила и нормы СП 2.6.1.2612-10</w:t>
      </w:r>
      <w:r w:rsidR="00E84D88" w:rsidRPr="00AA436B">
        <w:rPr>
          <w:rFonts w:eastAsia="Times New Roman"/>
          <w:szCs w:val="28"/>
          <w:lang w:eastAsia="ru-RU"/>
        </w:rPr>
        <w:t>.</w:t>
      </w:r>
    </w:p>
    <w:p w:rsidR="00B13A1C" w:rsidRPr="00AA436B" w:rsidRDefault="006B45B2" w:rsidP="00AA436B">
      <w:pPr>
        <w:pStyle w:val="aa"/>
        <w:numPr>
          <w:ilvl w:val="0"/>
          <w:numId w:val="14"/>
        </w:numPr>
        <w:tabs>
          <w:tab w:val="left" w:pos="709"/>
        </w:tabs>
        <w:ind w:left="426" w:firstLine="283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 xml:space="preserve">Об отдельных вопросах деятельности старост сельских населенных пунктов в Кемеровской области: </w:t>
      </w:r>
      <w:r w:rsidR="00B13A1C" w:rsidRPr="00AA436B">
        <w:rPr>
          <w:rFonts w:eastAsia="Times New Roman"/>
          <w:szCs w:val="28"/>
          <w:lang w:eastAsia="ru-RU"/>
        </w:rPr>
        <w:t>Закон Кемеровской област</w:t>
      </w:r>
      <w:r w:rsidRPr="00AA436B">
        <w:rPr>
          <w:rFonts w:eastAsia="Times New Roman"/>
          <w:szCs w:val="28"/>
          <w:lang w:eastAsia="ru-RU"/>
        </w:rPr>
        <w:t xml:space="preserve">и </w:t>
      </w:r>
      <w:r w:rsidR="00887A7B" w:rsidRPr="00AA436B">
        <w:rPr>
          <w:rFonts w:eastAsia="Times New Roman"/>
          <w:szCs w:val="28"/>
          <w:lang w:eastAsia="ru-RU"/>
        </w:rPr>
        <w:br/>
      </w:r>
      <w:r w:rsidRPr="00AA436B">
        <w:rPr>
          <w:rFonts w:eastAsia="Times New Roman"/>
          <w:szCs w:val="28"/>
          <w:lang w:eastAsia="ru-RU"/>
        </w:rPr>
        <w:t>от 14 ноября 2018 г. N 81-ОЗ</w:t>
      </w:r>
      <w:r w:rsidR="00B13A1C" w:rsidRPr="00AA436B">
        <w:rPr>
          <w:rFonts w:eastAsia="Times New Roman"/>
          <w:szCs w:val="28"/>
          <w:lang w:eastAsia="ru-RU"/>
        </w:rPr>
        <w:t xml:space="preserve">. </w:t>
      </w:r>
    </w:p>
    <w:p w:rsidR="00235AC4" w:rsidRPr="00AA436B" w:rsidRDefault="00235AC4" w:rsidP="00AA436B">
      <w:pPr>
        <w:pStyle w:val="aa"/>
        <w:numPr>
          <w:ilvl w:val="0"/>
          <w:numId w:val="14"/>
        </w:numPr>
        <w:tabs>
          <w:tab w:val="left" w:pos="709"/>
        </w:tabs>
        <w:ind w:left="426" w:firstLine="283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>Защита населения муниципального образования: вып. 2 Наводнения.- М., 2014.- 296с.</w:t>
      </w:r>
    </w:p>
    <w:p w:rsidR="00235AC4" w:rsidRPr="00AA436B" w:rsidRDefault="00235AC4" w:rsidP="00AA436B">
      <w:pPr>
        <w:pStyle w:val="aa"/>
        <w:numPr>
          <w:ilvl w:val="0"/>
          <w:numId w:val="14"/>
        </w:numPr>
        <w:tabs>
          <w:tab w:val="left" w:pos="709"/>
        </w:tabs>
        <w:ind w:left="426" w:firstLine="283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lastRenderedPageBreak/>
        <w:t>Гражданская оборона и пожарная безопасность: методическое пособие.- М., 2002.-508с.</w:t>
      </w:r>
    </w:p>
    <w:p w:rsidR="00235AC4" w:rsidRPr="00AA436B" w:rsidRDefault="00235AC4" w:rsidP="00AA436B">
      <w:pPr>
        <w:pStyle w:val="aa"/>
        <w:numPr>
          <w:ilvl w:val="0"/>
          <w:numId w:val="14"/>
        </w:numPr>
        <w:tabs>
          <w:tab w:val="left" w:pos="709"/>
        </w:tabs>
        <w:ind w:left="426" w:firstLine="283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>Организация и ведение гражданской обороны и защиты населения и территорий от ЧС природного и техногенного характера: учебное пособие.- М., 2007.- 596с.</w:t>
      </w:r>
    </w:p>
    <w:p w:rsidR="00235AC4" w:rsidRPr="00AA436B" w:rsidRDefault="00235AC4" w:rsidP="00AA436B">
      <w:pPr>
        <w:pStyle w:val="aa"/>
        <w:numPr>
          <w:ilvl w:val="0"/>
          <w:numId w:val="14"/>
        </w:numPr>
        <w:tabs>
          <w:tab w:val="left" w:pos="709"/>
        </w:tabs>
        <w:ind w:left="426" w:firstLine="283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>Предупреждение и ликвидация ЧС мирного и военного времени: учебное пособие. – Звенигород, 2006.-296с.</w:t>
      </w:r>
    </w:p>
    <w:p w:rsidR="00E84D88" w:rsidRPr="00AA436B" w:rsidRDefault="006B45B2" w:rsidP="00AA436B">
      <w:pPr>
        <w:pStyle w:val="aa"/>
        <w:numPr>
          <w:ilvl w:val="0"/>
          <w:numId w:val="14"/>
        </w:numPr>
        <w:tabs>
          <w:tab w:val="left" w:pos="709"/>
        </w:tabs>
        <w:ind w:left="426" w:firstLine="283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 xml:space="preserve">Обучение работников организаций и других групп населения в области ГО и защиты от ЧС:  </w:t>
      </w:r>
      <w:r w:rsidR="00E84D88" w:rsidRPr="00AA436B">
        <w:rPr>
          <w:rFonts w:eastAsia="Times New Roman"/>
          <w:szCs w:val="28"/>
          <w:lang w:eastAsia="ru-RU"/>
        </w:rPr>
        <w:t>Перевощиков В.Я. и др.. – М.: ИРБ, 2011.-471 с.</w:t>
      </w:r>
    </w:p>
    <w:p w:rsidR="00E84D88" w:rsidRPr="00AA436B" w:rsidRDefault="00E84D88" w:rsidP="00AA436B">
      <w:pPr>
        <w:pStyle w:val="aa"/>
        <w:numPr>
          <w:ilvl w:val="0"/>
          <w:numId w:val="14"/>
        </w:numPr>
        <w:tabs>
          <w:tab w:val="left" w:pos="709"/>
        </w:tabs>
        <w:ind w:left="426" w:firstLine="283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>Безопасность жизнедеятельности. Безопасность в чрезвычайных ситуациях природного и техногенного характера: Учебное пособие/В.А. Акимов, Ю.Л. Воробьев, М.И. Фалеев и др. Издание 2-е, переработанное. -М.: Высшая школа, 2007.</w:t>
      </w:r>
    </w:p>
    <w:p w:rsidR="00E84D88" w:rsidRPr="00AA436B" w:rsidRDefault="00E84D88" w:rsidP="00AA436B">
      <w:pPr>
        <w:pStyle w:val="aa"/>
        <w:numPr>
          <w:ilvl w:val="0"/>
          <w:numId w:val="14"/>
        </w:numPr>
        <w:tabs>
          <w:tab w:val="left" w:pos="709"/>
        </w:tabs>
        <w:ind w:left="426" w:firstLine="283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>Камышанский М.И. и др. 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населения. - М.: ИРБ, 2008. - 320 с.</w:t>
      </w:r>
    </w:p>
    <w:p w:rsidR="00E84D88" w:rsidRPr="00AA436B" w:rsidRDefault="00E84D88" w:rsidP="00AA436B">
      <w:pPr>
        <w:pStyle w:val="aa"/>
        <w:numPr>
          <w:ilvl w:val="0"/>
          <w:numId w:val="14"/>
        </w:numPr>
        <w:tabs>
          <w:tab w:val="left" w:pos="709"/>
        </w:tabs>
        <w:ind w:left="426" w:firstLine="283"/>
        <w:jc w:val="both"/>
        <w:rPr>
          <w:rFonts w:eastAsia="Times New Roman"/>
          <w:szCs w:val="28"/>
          <w:lang w:eastAsia="ru-RU"/>
        </w:rPr>
      </w:pPr>
      <w:r w:rsidRPr="00AA436B">
        <w:rPr>
          <w:rFonts w:eastAsia="Times New Roman"/>
          <w:szCs w:val="28"/>
          <w:lang w:eastAsia="ru-RU"/>
        </w:rPr>
        <w:t>Крючек Н.А., Латчук В.Н. Безопасность и защита населения в чрезвычайных ситуациях: Учебно-методическое пособие для проведения занятий с населением / Под общ. Ред. Г.Н. Кириллова. – М.: НЦ ЭНАС, 2005. – 152 с.</w:t>
      </w:r>
    </w:p>
    <w:p w:rsidR="00DC36BD" w:rsidRPr="00AA436B" w:rsidRDefault="00DC36BD" w:rsidP="00E84D88">
      <w:pPr>
        <w:ind w:left="709"/>
        <w:jc w:val="both"/>
        <w:rPr>
          <w:rFonts w:eastAsia="Times New Roman"/>
          <w:b/>
          <w:bCs/>
          <w:color w:val="FF0000"/>
          <w:szCs w:val="28"/>
          <w:lang w:eastAsia="ru-RU"/>
        </w:rPr>
      </w:pPr>
    </w:p>
    <w:p w:rsidR="00A11BA0" w:rsidRPr="00AA436B" w:rsidRDefault="00A11BA0" w:rsidP="00632E27">
      <w:pPr>
        <w:rPr>
          <w:rFonts w:eastAsia="Times New Roman"/>
          <w:b/>
          <w:color w:val="FF0000"/>
          <w:szCs w:val="28"/>
          <w:lang w:eastAsia="ru-RU"/>
        </w:rPr>
      </w:pPr>
    </w:p>
    <w:p w:rsidR="006B45B2" w:rsidRDefault="006B45B2" w:rsidP="00632E27">
      <w:pPr>
        <w:rPr>
          <w:rFonts w:eastAsia="Times New Roman"/>
          <w:b/>
          <w:color w:val="FF0000"/>
          <w:szCs w:val="28"/>
          <w:lang w:eastAsia="ru-RU"/>
        </w:rPr>
      </w:pPr>
    </w:p>
    <w:p w:rsidR="00EF088A" w:rsidRDefault="00EF088A" w:rsidP="00632E27">
      <w:pPr>
        <w:rPr>
          <w:rFonts w:eastAsia="Times New Roman"/>
          <w:b/>
          <w:color w:val="FF0000"/>
          <w:szCs w:val="28"/>
          <w:lang w:eastAsia="ru-RU"/>
        </w:rPr>
      </w:pPr>
    </w:p>
    <w:p w:rsidR="00EF088A" w:rsidRDefault="00EF088A" w:rsidP="00632E27">
      <w:pPr>
        <w:rPr>
          <w:rFonts w:eastAsia="Times New Roman"/>
          <w:b/>
          <w:color w:val="FF0000"/>
          <w:szCs w:val="28"/>
          <w:lang w:eastAsia="ru-RU"/>
        </w:rPr>
      </w:pPr>
    </w:p>
    <w:p w:rsidR="00EF088A" w:rsidRDefault="00EF088A" w:rsidP="00632E27">
      <w:pPr>
        <w:rPr>
          <w:rFonts w:eastAsia="Times New Roman"/>
          <w:b/>
          <w:color w:val="FF0000"/>
          <w:szCs w:val="28"/>
          <w:lang w:eastAsia="ru-RU"/>
        </w:rPr>
      </w:pPr>
    </w:p>
    <w:p w:rsidR="00EF088A" w:rsidRDefault="00EF088A" w:rsidP="00632E27">
      <w:pPr>
        <w:rPr>
          <w:rFonts w:eastAsia="Times New Roman"/>
          <w:b/>
          <w:color w:val="FF0000"/>
          <w:szCs w:val="28"/>
          <w:lang w:eastAsia="ru-RU"/>
        </w:rPr>
      </w:pPr>
    </w:p>
    <w:p w:rsidR="00EF088A" w:rsidRDefault="00EF088A" w:rsidP="00632E27">
      <w:pPr>
        <w:rPr>
          <w:rFonts w:eastAsia="Times New Roman"/>
          <w:b/>
          <w:color w:val="FF0000"/>
          <w:szCs w:val="28"/>
          <w:lang w:eastAsia="ru-RU"/>
        </w:rPr>
      </w:pPr>
    </w:p>
    <w:p w:rsidR="00EF088A" w:rsidRDefault="00EF088A" w:rsidP="00632E27">
      <w:pPr>
        <w:rPr>
          <w:rFonts w:eastAsia="Times New Roman"/>
          <w:b/>
          <w:color w:val="FF0000"/>
          <w:szCs w:val="28"/>
          <w:lang w:eastAsia="ru-RU"/>
        </w:rPr>
      </w:pPr>
    </w:p>
    <w:p w:rsidR="00EF088A" w:rsidRDefault="00EF088A" w:rsidP="00632E27">
      <w:pPr>
        <w:rPr>
          <w:rFonts w:eastAsia="Times New Roman"/>
          <w:b/>
          <w:color w:val="FF0000"/>
          <w:szCs w:val="28"/>
          <w:lang w:eastAsia="ru-RU"/>
        </w:rPr>
      </w:pPr>
    </w:p>
    <w:p w:rsidR="00EF088A" w:rsidRDefault="00EF088A" w:rsidP="00632E27">
      <w:pPr>
        <w:rPr>
          <w:rFonts w:eastAsia="Times New Roman"/>
          <w:b/>
          <w:color w:val="FF0000"/>
          <w:szCs w:val="28"/>
          <w:lang w:eastAsia="ru-RU"/>
        </w:rPr>
      </w:pPr>
    </w:p>
    <w:p w:rsidR="00EF088A" w:rsidRDefault="00EF088A" w:rsidP="00632E27">
      <w:pPr>
        <w:rPr>
          <w:rFonts w:eastAsia="Times New Roman"/>
          <w:b/>
          <w:color w:val="FF0000"/>
          <w:szCs w:val="28"/>
          <w:lang w:eastAsia="ru-RU"/>
        </w:rPr>
      </w:pPr>
    </w:p>
    <w:p w:rsidR="00EF088A" w:rsidRDefault="00EF088A" w:rsidP="00632E27">
      <w:pPr>
        <w:rPr>
          <w:rFonts w:eastAsia="Times New Roman"/>
          <w:b/>
          <w:color w:val="FF0000"/>
          <w:szCs w:val="28"/>
          <w:lang w:eastAsia="ru-RU"/>
        </w:rPr>
      </w:pPr>
    </w:p>
    <w:p w:rsidR="00EF088A" w:rsidRDefault="00EF088A" w:rsidP="00632E27">
      <w:pPr>
        <w:rPr>
          <w:rFonts w:eastAsia="Times New Roman"/>
          <w:b/>
          <w:color w:val="FF0000"/>
          <w:szCs w:val="28"/>
          <w:lang w:eastAsia="ru-RU"/>
        </w:rPr>
      </w:pPr>
    </w:p>
    <w:p w:rsidR="00EF088A" w:rsidRDefault="00EF088A" w:rsidP="00632E27">
      <w:pPr>
        <w:rPr>
          <w:rFonts w:eastAsia="Times New Roman"/>
          <w:b/>
          <w:color w:val="FF0000"/>
          <w:szCs w:val="28"/>
          <w:lang w:eastAsia="ru-RU"/>
        </w:rPr>
      </w:pPr>
    </w:p>
    <w:p w:rsidR="00EF088A" w:rsidRDefault="00EF088A" w:rsidP="00632E27">
      <w:pPr>
        <w:rPr>
          <w:rFonts w:eastAsia="Times New Roman"/>
          <w:b/>
          <w:color w:val="FF0000"/>
          <w:szCs w:val="28"/>
          <w:lang w:eastAsia="ru-RU"/>
        </w:rPr>
      </w:pPr>
    </w:p>
    <w:p w:rsidR="00EF088A" w:rsidRDefault="00EF088A" w:rsidP="00632E27">
      <w:pPr>
        <w:rPr>
          <w:rFonts w:eastAsia="Times New Roman"/>
          <w:b/>
          <w:color w:val="FF0000"/>
          <w:szCs w:val="28"/>
          <w:lang w:eastAsia="ru-RU"/>
        </w:rPr>
      </w:pPr>
    </w:p>
    <w:p w:rsidR="00EF088A" w:rsidRDefault="00EF088A" w:rsidP="00632E27">
      <w:pPr>
        <w:rPr>
          <w:rFonts w:eastAsia="Times New Roman"/>
          <w:b/>
          <w:color w:val="FF0000"/>
          <w:szCs w:val="28"/>
          <w:lang w:eastAsia="ru-RU"/>
        </w:rPr>
      </w:pPr>
    </w:p>
    <w:p w:rsidR="00EF088A" w:rsidRDefault="00EF088A" w:rsidP="00632E27">
      <w:pPr>
        <w:rPr>
          <w:rFonts w:eastAsia="Times New Roman"/>
          <w:b/>
          <w:color w:val="FF0000"/>
          <w:szCs w:val="28"/>
          <w:lang w:eastAsia="ru-RU"/>
        </w:rPr>
      </w:pPr>
    </w:p>
    <w:p w:rsidR="00EF088A" w:rsidRDefault="00EF088A" w:rsidP="00632E27">
      <w:pPr>
        <w:rPr>
          <w:rFonts w:eastAsia="Times New Roman"/>
          <w:b/>
          <w:color w:val="FF0000"/>
          <w:szCs w:val="28"/>
          <w:lang w:eastAsia="ru-RU"/>
        </w:rPr>
      </w:pPr>
    </w:p>
    <w:p w:rsidR="00632E27" w:rsidRPr="00AA436B" w:rsidRDefault="00632E27" w:rsidP="00632E27">
      <w:pPr>
        <w:rPr>
          <w:sz w:val="18"/>
          <w:szCs w:val="18"/>
        </w:rPr>
      </w:pPr>
      <w:r w:rsidRPr="00AA436B">
        <w:rPr>
          <w:sz w:val="18"/>
          <w:szCs w:val="18"/>
        </w:rPr>
        <w:t xml:space="preserve">Старший методист </w:t>
      </w:r>
    </w:p>
    <w:p w:rsidR="00632E27" w:rsidRPr="00AA436B" w:rsidRDefault="00632E27" w:rsidP="00632E27">
      <w:pPr>
        <w:rPr>
          <w:sz w:val="18"/>
          <w:szCs w:val="18"/>
        </w:rPr>
      </w:pPr>
      <w:r w:rsidRPr="00AA436B">
        <w:rPr>
          <w:sz w:val="18"/>
          <w:szCs w:val="18"/>
        </w:rPr>
        <w:t xml:space="preserve">Ирина Владимировна Степанова </w:t>
      </w:r>
    </w:p>
    <w:p w:rsidR="00632E27" w:rsidRPr="005167E9" w:rsidRDefault="00632E27" w:rsidP="00632E27">
      <w:pPr>
        <w:rPr>
          <w:rFonts w:eastAsia="Times New Roman"/>
          <w:b/>
          <w:color w:val="FF0000"/>
          <w:szCs w:val="28"/>
          <w:lang w:eastAsia="ru-RU"/>
        </w:rPr>
      </w:pPr>
      <w:r w:rsidRPr="00AA436B">
        <w:rPr>
          <w:sz w:val="18"/>
          <w:szCs w:val="18"/>
        </w:rPr>
        <w:t>8(3842)758789</w:t>
      </w:r>
    </w:p>
    <w:sectPr w:rsidR="00632E27" w:rsidRPr="005167E9" w:rsidSect="00835C07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40A" w:rsidRDefault="0025140A">
      <w:r>
        <w:separator/>
      </w:r>
    </w:p>
  </w:endnote>
  <w:endnote w:type="continuationSeparator" w:id="0">
    <w:p w:rsidR="0025140A" w:rsidRDefault="0025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40A" w:rsidRDefault="0025140A">
      <w:r>
        <w:separator/>
      </w:r>
    </w:p>
  </w:footnote>
  <w:footnote w:type="continuationSeparator" w:id="0">
    <w:p w:rsidR="0025140A" w:rsidRDefault="00251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5B2" w:rsidRDefault="0061261D" w:rsidP="002E65B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65B2" w:rsidRDefault="002E65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5B2" w:rsidRPr="00B360C1" w:rsidRDefault="0061261D" w:rsidP="002E65B2">
    <w:pPr>
      <w:pStyle w:val="a3"/>
      <w:framePr w:wrap="around" w:vAnchor="text" w:hAnchor="margin" w:xAlign="center" w:y="1"/>
      <w:rPr>
        <w:rStyle w:val="a7"/>
        <w:sz w:val="22"/>
      </w:rPr>
    </w:pPr>
    <w:r w:rsidRPr="00B360C1">
      <w:rPr>
        <w:rStyle w:val="a7"/>
        <w:sz w:val="22"/>
      </w:rPr>
      <w:fldChar w:fldCharType="begin"/>
    </w:r>
    <w:r w:rsidRPr="00B360C1">
      <w:rPr>
        <w:rStyle w:val="a7"/>
        <w:sz w:val="22"/>
      </w:rPr>
      <w:instrText xml:space="preserve">PAGE  </w:instrText>
    </w:r>
    <w:r w:rsidRPr="00B360C1">
      <w:rPr>
        <w:rStyle w:val="a7"/>
        <w:sz w:val="22"/>
      </w:rPr>
      <w:fldChar w:fldCharType="separate"/>
    </w:r>
    <w:r w:rsidR="0044254F">
      <w:rPr>
        <w:rStyle w:val="a7"/>
        <w:noProof/>
        <w:sz w:val="22"/>
      </w:rPr>
      <w:t>12</w:t>
    </w:r>
    <w:r w:rsidRPr="00B360C1">
      <w:rPr>
        <w:rStyle w:val="a7"/>
        <w:sz w:val="22"/>
      </w:rPr>
      <w:fldChar w:fldCharType="end"/>
    </w:r>
  </w:p>
  <w:p w:rsidR="002E65B2" w:rsidRDefault="002E65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14A2"/>
    <w:multiLevelType w:val="hybridMultilevel"/>
    <w:tmpl w:val="F57C1D9A"/>
    <w:lvl w:ilvl="0" w:tplc="1ABC0B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428AB"/>
    <w:multiLevelType w:val="hybridMultilevel"/>
    <w:tmpl w:val="8DC8A558"/>
    <w:lvl w:ilvl="0" w:tplc="EA0EB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A3E04"/>
    <w:multiLevelType w:val="hybridMultilevel"/>
    <w:tmpl w:val="C53C40DE"/>
    <w:lvl w:ilvl="0" w:tplc="EA0EB304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>
    <w:nsid w:val="22E72303"/>
    <w:multiLevelType w:val="hybridMultilevel"/>
    <w:tmpl w:val="B3CC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B34B7"/>
    <w:multiLevelType w:val="hybridMultilevel"/>
    <w:tmpl w:val="D856DA10"/>
    <w:lvl w:ilvl="0" w:tplc="EA0EB304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5">
    <w:nsid w:val="2C5A3725"/>
    <w:multiLevelType w:val="hybridMultilevel"/>
    <w:tmpl w:val="0AEC5588"/>
    <w:lvl w:ilvl="0" w:tplc="EA0EB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D5DD8"/>
    <w:multiLevelType w:val="hybridMultilevel"/>
    <w:tmpl w:val="B23897A2"/>
    <w:lvl w:ilvl="0" w:tplc="FE64DB3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BC4734"/>
    <w:multiLevelType w:val="hybridMultilevel"/>
    <w:tmpl w:val="B5B205F2"/>
    <w:lvl w:ilvl="0" w:tplc="70504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93095"/>
    <w:multiLevelType w:val="multilevel"/>
    <w:tmpl w:val="EC8C3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EAB4F12"/>
    <w:multiLevelType w:val="hybridMultilevel"/>
    <w:tmpl w:val="3B1AD966"/>
    <w:lvl w:ilvl="0" w:tplc="03E025DE">
      <w:start w:val="1"/>
      <w:numFmt w:val="decimal"/>
      <w:lvlText w:val="%1."/>
      <w:lvlJc w:val="left"/>
      <w:pPr>
        <w:ind w:left="151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6B04529"/>
    <w:multiLevelType w:val="hybridMultilevel"/>
    <w:tmpl w:val="3782DB9A"/>
    <w:lvl w:ilvl="0" w:tplc="9992099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68112791"/>
    <w:multiLevelType w:val="hybridMultilevel"/>
    <w:tmpl w:val="58F630F8"/>
    <w:lvl w:ilvl="0" w:tplc="FE64D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C57FE"/>
    <w:multiLevelType w:val="hybridMultilevel"/>
    <w:tmpl w:val="CE1A4ACE"/>
    <w:lvl w:ilvl="0" w:tplc="296A29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4B2FDE"/>
    <w:multiLevelType w:val="hybridMultilevel"/>
    <w:tmpl w:val="3580E80C"/>
    <w:lvl w:ilvl="0" w:tplc="EA0EB304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6"/>
  </w:num>
  <w:num w:numId="5">
    <w:abstractNumId w:val="13"/>
  </w:num>
  <w:num w:numId="6">
    <w:abstractNumId w:val="2"/>
  </w:num>
  <w:num w:numId="7">
    <w:abstractNumId w:val="4"/>
  </w:num>
  <w:num w:numId="8">
    <w:abstractNumId w:val="0"/>
  </w:num>
  <w:num w:numId="9">
    <w:abstractNumId w:val="12"/>
  </w:num>
  <w:num w:numId="10">
    <w:abstractNumId w:val="7"/>
  </w:num>
  <w:num w:numId="11">
    <w:abstractNumId w:val="9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A0"/>
    <w:rsid w:val="00035109"/>
    <w:rsid w:val="00060561"/>
    <w:rsid w:val="00072126"/>
    <w:rsid w:val="00083E24"/>
    <w:rsid w:val="000C22B9"/>
    <w:rsid w:val="00157C9B"/>
    <w:rsid w:val="001956C7"/>
    <w:rsid w:val="001A1B24"/>
    <w:rsid w:val="001D7830"/>
    <w:rsid w:val="001E6D54"/>
    <w:rsid w:val="00235066"/>
    <w:rsid w:val="00235AC4"/>
    <w:rsid w:val="0025140A"/>
    <w:rsid w:val="002838E7"/>
    <w:rsid w:val="002E65B2"/>
    <w:rsid w:val="00314A5D"/>
    <w:rsid w:val="00316727"/>
    <w:rsid w:val="00333AF1"/>
    <w:rsid w:val="00347407"/>
    <w:rsid w:val="00351AC1"/>
    <w:rsid w:val="00365419"/>
    <w:rsid w:val="0036693F"/>
    <w:rsid w:val="003E3535"/>
    <w:rsid w:val="00404C92"/>
    <w:rsid w:val="0044254F"/>
    <w:rsid w:val="004873F2"/>
    <w:rsid w:val="0049369F"/>
    <w:rsid w:val="004A0A95"/>
    <w:rsid w:val="004A210C"/>
    <w:rsid w:val="004F3B50"/>
    <w:rsid w:val="004F4F43"/>
    <w:rsid w:val="005167E9"/>
    <w:rsid w:val="005306AA"/>
    <w:rsid w:val="005551AA"/>
    <w:rsid w:val="00587BA7"/>
    <w:rsid w:val="005A0464"/>
    <w:rsid w:val="005F4C4E"/>
    <w:rsid w:val="0061261D"/>
    <w:rsid w:val="00614339"/>
    <w:rsid w:val="006314B1"/>
    <w:rsid w:val="00632E27"/>
    <w:rsid w:val="0067087A"/>
    <w:rsid w:val="00675A6A"/>
    <w:rsid w:val="006A14B5"/>
    <w:rsid w:val="006A208C"/>
    <w:rsid w:val="006B45B2"/>
    <w:rsid w:val="006B6065"/>
    <w:rsid w:val="006F0332"/>
    <w:rsid w:val="006F2B3E"/>
    <w:rsid w:val="006F577E"/>
    <w:rsid w:val="00716BC2"/>
    <w:rsid w:val="00774783"/>
    <w:rsid w:val="00776E60"/>
    <w:rsid w:val="00786819"/>
    <w:rsid w:val="00792BF2"/>
    <w:rsid w:val="00794326"/>
    <w:rsid w:val="007D490E"/>
    <w:rsid w:val="00835C07"/>
    <w:rsid w:val="008362A5"/>
    <w:rsid w:val="00871FE0"/>
    <w:rsid w:val="00887A7B"/>
    <w:rsid w:val="008B3494"/>
    <w:rsid w:val="008E4AE7"/>
    <w:rsid w:val="00901DD6"/>
    <w:rsid w:val="00942AB6"/>
    <w:rsid w:val="0095541D"/>
    <w:rsid w:val="009C646C"/>
    <w:rsid w:val="009D504C"/>
    <w:rsid w:val="009F08B7"/>
    <w:rsid w:val="00A06910"/>
    <w:rsid w:val="00A11BA0"/>
    <w:rsid w:val="00A53B3D"/>
    <w:rsid w:val="00AA436B"/>
    <w:rsid w:val="00AB0F9C"/>
    <w:rsid w:val="00AC7B8C"/>
    <w:rsid w:val="00AD4418"/>
    <w:rsid w:val="00AE6D6B"/>
    <w:rsid w:val="00B04270"/>
    <w:rsid w:val="00B04350"/>
    <w:rsid w:val="00B04FE6"/>
    <w:rsid w:val="00B1110A"/>
    <w:rsid w:val="00B13A1C"/>
    <w:rsid w:val="00B360C1"/>
    <w:rsid w:val="00BA6CB0"/>
    <w:rsid w:val="00BB080F"/>
    <w:rsid w:val="00BF219C"/>
    <w:rsid w:val="00C36920"/>
    <w:rsid w:val="00CE4CD8"/>
    <w:rsid w:val="00CF7AE6"/>
    <w:rsid w:val="00D30B3A"/>
    <w:rsid w:val="00D34CA1"/>
    <w:rsid w:val="00D6709B"/>
    <w:rsid w:val="00D9260D"/>
    <w:rsid w:val="00DA4FEC"/>
    <w:rsid w:val="00DC36BD"/>
    <w:rsid w:val="00DE65A7"/>
    <w:rsid w:val="00E208BF"/>
    <w:rsid w:val="00E23D11"/>
    <w:rsid w:val="00E33B51"/>
    <w:rsid w:val="00E84D88"/>
    <w:rsid w:val="00EA1D5A"/>
    <w:rsid w:val="00EB5E61"/>
    <w:rsid w:val="00EC237D"/>
    <w:rsid w:val="00EE01FB"/>
    <w:rsid w:val="00EF088A"/>
    <w:rsid w:val="00EF4FD5"/>
    <w:rsid w:val="00F34E8D"/>
    <w:rsid w:val="00F41272"/>
    <w:rsid w:val="00F5111F"/>
    <w:rsid w:val="00F55965"/>
    <w:rsid w:val="00F77DD5"/>
    <w:rsid w:val="00F94171"/>
    <w:rsid w:val="00FA27A1"/>
    <w:rsid w:val="00FC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82CCD9-51CC-4FCB-A2B4-AE00C327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10A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B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1BA0"/>
  </w:style>
  <w:style w:type="paragraph" w:styleId="a5">
    <w:name w:val="footer"/>
    <w:basedOn w:val="a"/>
    <w:link w:val="a6"/>
    <w:uiPriority w:val="99"/>
    <w:unhideWhenUsed/>
    <w:rsid w:val="00A11B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1BA0"/>
  </w:style>
  <w:style w:type="character" w:styleId="a7">
    <w:name w:val="page number"/>
    <w:basedOn w:val="a0"/>
    <w:rsid w:val="00A11BA0"/>
  </w:style>
  <w:style w:type="paragraph" w:styleId="a8">
    <w:name w:val="Balloon Text"/>
    <w:basedOn w:val="a"/>
    <w:link w:val="a9"/>
    <w:uiPriority w:val="99"/>
    <w:semiHidden/>
    <w:unhideWhenUsed/>
    <w:rsid w:val="005551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551AA"/>
    <w:rPr>
      <w:rFonts w:ascii="Tahoma" w:hAnsi="Tahoma" w:cs="Tahoma"/>
      <w:sz w:val="16"/>
      <w:szCs w:val="16"/>
    </w:rPr>
  </w:style>
  <w:style w:type="character" w:customStyle="1" w:styleId="2TimesNewRoman10pt">
    <w:name w:val="Основной текст (2) + Times New Roman;10 pt"/>
    <w:rsid w:val="003654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a">
    <w:name w:val="List Paragraph"/>
    <w:basedOn w:val="a"/>
    <w:uiPriority w:val="34"/>
    <w:qFormat/>
    <w:rsid w:val="00632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5F054-01C6-4F46-A59F-CE6B11FC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Acer01</dc:creator>
  <cp:keywords/>
  <cp:lastModifiedBy>Учетная запись Майкрософт</cp:lastModifiedBy>
  <cp:revision>2</cp:revision>
  <cp:lastPrinted>2022-12-07T04:01:00Z</cp:lastPrinted>
  <dcterms:created xsi:type="dcterms:W3CDTF">2023-09-12T06:47:00Z</dcterms:created>
  <dcterms:modified xsi:type="dcterms:W3CDTF">2023-09-12T06:47:00Z</dcterms:modified>
</cp:coreProperties>
</file>